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71A4DD" w14:textId="77777777" w:rsidR="00000000" w:rsidRDefault="0000000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1"/>
        <w:gridCol w:w="3157"/>
        <w:gridCol w:w="4197"/>
      </w:tblGrid>
      <w:tr w:rsidR="00000000" w14:paraId="3DC1E8AC" w14:textId="77777777">
        <w:trPr>
          <w:cantSplit/>
          <w:trHeight w:val="719"/>
        </w:trPr>
        <w:tc>
          <w:tcPr>
            <w:tcW w:w="10485" w:type="dxa"/>
            <w:gridSpan w:val="3"/>
            <w:shd w:val="clear" w:color="auto" w:fill="auto"/>
          </w:tcPr>
          <w:p w14:paraId="40CE9125" w14:textId="77777777" w:rsidR="00000000" w:rsidRDefault="00000000">
            <w:pPr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 УЧРЕЖДЕНИЕ </w:t>
            </w:r>
          </w:p>
          <w:p w14:paraId="4FA310A2" w14:textId="77777777" w:rsidR="00000000" w:rsidRDefault="00000000">
            <w:pPr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Абезь»</w:t>
            </w:r>
            <w:r>
              <w:rPr>
                <w:b/>
              </w:rPr>
              <w:t xml:space="preserve"> </w:t>
            </w:r>
          </w:p>
        </w:tc>
      </w:tr>
      <w:tr w:rsidR="00000000" w14:paraId="0DDA9FE9" w14:textId="77777777">
        <w:trPr>
          <w:cantSplit/>
          <w:trHeight w:val="141"/>
        </w:trPr>
        <w:tc>
          <w:tcPr>
            <w:tcW w:w="3131" w:type="dxa"/>
            <w:shd w:val="clear" w:color="auto" w:fill="auto"/>
          </w:tcPr>
          <w:p w14:paraId="5307F5CF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14:paraId="736DF28B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  <w:p w14:paraId="5BFEB15C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Совета Учреждения</w:t>
            </w:r>
          </w:p>
          <w:p w14:paraId="54E701CB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24мая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2024года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2</w:t>
            </w:r>
          </w:p>
        </w:tc>
        <w:tc>
          <w:tcPr>
            <w:tcW w:w="3157" w:type="dxa"/>
            <w:shd w:val="clear" w:color="auto" w:fill="auto"/>
          </w:tcPr>
          <w:p w14:paraId="3D3CADC0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E272E5" w14:textId="77777777" w:rsidR="0000000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5E945C" w14:textId="77777777" w:rsidR="00000000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7" w:type="dxa"/>
            <w:shd w:val="clear" w:color="auto" w:fill="auto"/>
          </w:tcPr>
          <w:p w14:paraId="5C6E46BE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УТВЕРЖДАЮ                       </w:t>
            </w:r>
          </w:p>
          <w:p w14:paraId="0D9CBF24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Директор МБОУ "СОШ </w:t>
            </w:r>
            <w:proofErr w:type="spellStart"/>
            <w:r>
              <w:rPr>
                <w:rFonts w:ascii="Times New Roman" w:hAnsi="Times New Roman" w:cs="Times New Roman"/>
              </w:rPr>
              <w:t>пст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Абезь" </w:t>
            </w:r>
          </w:p>
          <w:p w14:paraId="515D92EE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_______________    И.А. </w:t>
            </w:r>
            <w:proofErr w:type="spellStart"/>
            <w:r>
              <w:rPr>
                <w:rFonts w:ascii="Times New Roman" w:hAnsi="Times New Roman" w:cs="Times New Roman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000" w14:paraId="54F7A9EE" w14:textId="77777777">
        <w:trPr>
          <w:cantSplit/>
          <w:trHeight w:val="141"/>
        </w:trPr>
        <w:tc>
          <w:tcPr>
            <w:tcW w:w="3131" w:type="dxa"/>
            <w:shd w:val="clear" w:color="auto" w:fill="auto"/>
          </w:tcPr>
          <w:p w14:paraId="17357341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14:paraId="789354A2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  <w:p w14:paraId="4722CAC1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 совета</w:t>
            </w:r>
          </w:p>
          <w:p w14:paraId="1CC92A5A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24 мая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2024года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5</w:t>
            </w:r>
          </w:p>
        </w:tc>
        <w:tc>
          <w:tcPr>
            <w:tcW w:w="3157" w:type="dxa"/>
            <w:shd w:val="clear" w:color="auto" w:fill="auto"/>
          </w:tcPr>
          <w:p w14:paraId="6C6A892C" w14:textId="77777777" w:rsidR="00000000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7" w:type="dxa"/>
            <w:shd w:val="clear" w:color="auto" w:fill="auto"/>
          </w:tcPr>
          <w:p w14:paraId="4E1D4BF4" w14:textId="77777777" w:rsidR="00000000" w:rsidRDefault="00000000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Приказ от 24 мая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2024года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47</w:t>
            </w:r>
          </w:p>
        </w:tc>
      </w:tr>
    </w:tbl>
    <w:p w14:paraId="3C3EE494" w14:textId="77777777" w:rsidR="00000000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3E8CB" w14:textId="77777777" w:rsidR="00000000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68439" w14:textId="77777777" w:rsidR="00000000" w:rsidRDefault="00000000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405B3554" w14:textId="77777777" w:rsidR="00000000" w:rsidRDefault="00000000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14:paraId="0619C151" w14:textId="77777777" w:rsidR="00000000" w:rsidRDefault="00000000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 класс</w:t>
      </w:r>
    </w:p>
    <w:p w14:paraId="251A0630" w14:textId="77777777" w:rsidR="00000000" w:rsidRDefault="00000000">
      <w:pPr>
        <w:pStyle w:val="af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2024/2025 учебный год</w:t>
      </w:r>
    </w:p>
    <w:p w14:paraId="726C1708" w14:textId="77777777" w:rsidR="00000000" w:rsidRDefault="0000000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C8591" w14:textId="77777777" w:rsidR="00000000" w:rsidRDefault="00000000">
      <w:pPr>
        <w:autoSpaceDE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65CE8A9" w14:textId="77777777" w:rsidR="00000000" w:rsidRDefault="00000000">
      <w:pPr>
        <w:pStyle w:val="210"/>
        <w:spacing w:after="0" w:line="240" w:lineRule="auto"/>
        <w:ind w:firstLine="720"/>
        <w:jc w:val="both"/>
      </w:pPr>
      <w:r>
        <w:t xml:space="preserve">Учебный план </w:t>
      </w:r>
      <w:r>
        <w:rPr>
          <w:lang w:val="ru-RU"/>
        </w:rPr>
        <w:t>начального общего образования (</w:t>
      </w:r>
      <w:r>
        <w:rPr>
          <w:bCs/>
        </w:rPr>
        <w:t>М</w:t>
      </w:r>
      <w:r>
        <w:rPr>
          <w:bCs/>
          <w:lang w:val="ru-RU"/>
        </w:rPr>
        <w:t>униципального бюджетного общеобразовательного учреждения</w:t>
      </w:r>
      <w:r>
        <w:rPr>
          <w:bCs/>
        </w:rPr>
        <w:t xml:space="preserve"> </w:t>
      </w:r>
      <w:r>
        <w:t>«</w:t>
      </w:r>
      <w:r>
        <w:rPr>
          <w:lang w:val="ru-RU"/>
        </w:rPr>
        <w:t xml:space="preserve">Средняя общеобразовательная школа </w:t>
      </w:r>
      <w:proofErr w:type="spellStart"/>
      <w:r>
        <w:rPr>
          <w:lang w:val="ru-RU"/>
        </w:rPr>
        <w:t>пст</w:t>
      </w:r>
      <w:proofErr w:type="spellEnd"/>
      <w:r>
        <w:rPr>
          <w:lang w:val="ru-RU"/>
        </w:rPr>
        <w:t>. Абезь</w:t>
      </w:r>
      <w:r>
        <w:t>»</w:t>
      </w:r>
      <w:r>
        <w:rPr>
          <w:b/>
          <w:i/>
        </w:rPr>
        <w:t xml:space="preserve"> </w:t>
      </w:r>
      <w:r>
        <w:t>на 20</w:t>
      </w:r>
      <w:r>
        <w:rPr>
          <w:lang w:val="ru-RU"/>
        </w:rPr>
        <w:t>24-</w:t>
      </w:r>
      <w:r>
        <w:t>20</w:t>
      </w:r>
      <w:r>
        <w:rPr>
          <w:lang w:val="ru-RU"/>
        </w:rPr>
        <w:t>25</w:t>
      </w:r>
      <w:r>
        <w:t xml:space="preserve"> учебный год</w:t>
      </w:r>
      <w:r>
        <w:rPr>
          <w:lang w:val="ru-RU"/>
        </w:rPr>
        <w:t xml:space="preserve"> </w:t>
      </w:r>
      <w:r>
        <w:t>(далее Учебный план)</w:t>
      </w:r>
      <w:r>
        <w:rPr>
          <w:lang w:val="ru-RU"/>
        </w:rPr>
        <w:t xml:space="preserve"> </w:t>
      </w:r>
      <w:r>
        <w:t>отражает организационно-педагогические условия, необходимые для достижения результатов освоения образовательной программы</w:t>
      </w:r>
      <w:r>
        <w:rPr>
          <w:lang w:val="ru-RU"/>
        </w:rPr>
        <w:t xml:space="preserve"> начального общего образования и  определяет</w:t>
      </w:r>
      <w:r>
        <w:rPr>
          <w:b/>
          <w:i/>
          <w:lang w:val="ru-RU"/>
        </w:rPr>
        <w:t xml:space="preserve"> </w:t>
      </w:r>
      <w:r>
        <w:t>перечень</w:t>
      </w:r>
      <w:r>
        <w:rPr>
          <w:lang w:val="ru-RU"/>
        </w:rPr>
        <w:t xml:space="preserve">, трудоемкость, последовательность, распределение по периодам обучения </w:t>
      </w:r>
      <w:r>
        <w:t xml:space="preserve"> учебных предметов</w:t>
      </w:r>
      <w:r>
        <w:rPr>
          <w:lang w:val="ru-RU"/>
        </w:rPr>
        <w:t xml:space="preserve"> (курсов)</w:t>
      </w:r>
      <w:r>
        <w:t xml:space="preserve"> </w:t>
      </w:r>
      <w:r>
        <w:rPr>
          <w:lang w:val="ru-RU"/>
        </w:rPr>
        <w:t>и формы промежуточной аттестации</w:t>
      </w:r>
      <w:r>
        <w:t xml:space="preserve"> </w:t>
      </w:r>
      <w:r>
        <w:rPr>
          <w:lang w:val="ru-RU"/>
        </w:rPr>
        <w:t>учащихся</w:t>
      </w:r>
      <w:r>
        <w:t xml:space="preserve">. </w:t>
      </w:r>
    </w:p>
    <w:p w14:paraId="45568531" w14:textId="77777777" w:rsidR="00000000" w:rsidRDefault="00000000">
      <w:pPr>
        <w:pStyle w:val="210"/>
        <w:spacing w:after="0" w:line="240" w:lineRule="auto"/>
        <w:ind w:firstLine="720"/>
        <w:jc w:val="both"/>
      </w:pPr>
      <w:r>
        <w:t xml:space="preserve">Учебный план </w:t>
      </w:r>
      <w:r>
        <w:rPr>
          <w:lang w:val="ru-RU"/>
        </w:rPr>
        <w:t>разработан в соответствии со следующими нормативными документами в сфере образования</w:t>
      </w:r>
      <w:r>
        <w:t>:</w:t>
      </w:r>
    </w:p>
    <w:p w14:paraId="234094ED" w14:textId="77777777" w:rsidR="00000000" w:rsidRDefault="00000000">
      <w:pPr>
        <w:numPr>
          <w:ilvl w:val="0"/>
          <w:numId w:val="3"/>
        </w:numPr>
        <w:suppressAutoHyphens w:val="0"/>
        <w:spacing w:after="42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Федеральный закон от 29.12.2012 № 273-ФЗ «Об образовании Российской Федерации»;</w:t>
      </w:r>
    </w:p>
    <w:p w14:paraId="7F9DFFB1" w14:textId="77777777" w:rsidR="00000000" w:rsidRDefault="00000000">
      <w:pPr>
        <w:numPr>
          <w:ilvl w:val="0"/>
          <w:numId w:val="3"/>
        </w:numPr>
        <w:suppressAutoHyphens w:val="0"/>
        <w:spacing w:after="4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20.04.2021 № 63180);</w:t>
      </w:r>
    </w:p>
    <w:p w14:paraId="6B6720F5" w14:textId="77777777" w:rsidR="00000000" w:rsidRDefault="00000000">
      <w:pPr>
        <w:suppressAutoHyphens w:val="0"/>
        <w:spacing w:after="79" w:line="242" w:lineRule="auto"/>
        <w:ind w:left="749" w:right="129" w:hanging="555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З.  Федеральный государственный образовательный стандарт начального общего образования, утвержденный 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 15785);</w:t>
      </w:r>
    </w:p>
    <w:p w14:paraId="6E685A5A" w14:textId="77777777" w:rsidR="00000000" w:rsidRDefault="00000000">
      <w:pPr>
        <w:numPr>
          <w:ilvl w:val="0"/>
          <w:numId w:val="4"/>
        </w:numPr>
        <w:suppressAutoHyphens w:val="0"/>
        <w:spacing w:after="32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России от 18.05.2023 № 372 «Об утверждении федеральной образовательной программы начального общего образования» (Зарегистрировано в Минюсте России 12.07.2023 № 74229);</w:t>
      </w:r>
    </w:p>
    <w:p w14:paraId="345F1892" w14:textId="77777777" w:rsidR="00000000" w:rsidRDefault="00000000">
      <w:pPr>
        <w:numPr>
          <w:ilvl w:val="0"/>
          <w:numId w:val="4"/>
        </w:numPr>
        <w:suppressAutoHyphens w:val="0"/>
        <w:spacing w:after="35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Постановление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14:paraId="3F3E65D7" w14:textId="77777777" w:rsidR="00000000" w:rsidRDefault="00000000">
      <w:pPr>
        <w:numPr>
          <w:ilvl w:val="0"/>
          <w:numId w:val="4"/>
        </w:numPr>
        <w:suppressAutoHyphens w:val="0"/>
        <w:spacing w:after="102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Постановление Главного государственного санитарного врача РФ от 28.012021 № 2 «Об утверждении санитарных правил и норм СанПиН 1.23685-21 «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Гигиенические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нормативы и требования к обеспечению безопасности и (или) безвредности для человека факторов среды обитания» (вместе с «СанПиН 12.3685-21. Санитарные правила и нормы...») (зарегистрировано в Минюсте России 29.012021 № 62296) (Таблица 6.6 Требования к организации образовательного процесса);</w:t>
      </w:r>
    </w:p>
    <w:p w14:paraId="57D5C9E9" w14:textId="77777777" w:rsidR="00000000" w:rsidRDefault="00000000">
      <w:pPr>
        <w:numPr>
          <w:ilvl w:val="0"/>
          <w:numId w:val="4"/>
        </w:numPr>
        <w:suppressAutoHyphens w:val="0"/>
        <w:spacing w:after="4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lastRenderedPageBreak/>
        <w:t>Письмо Минобрнауки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здоровья»;</w:t>
      </w:r>
    </w:p>
    <w:p w14:paraId="3FAFE38F" w14:textId="77777777" w:rsidR="00000000" w:rsidRDefault="00000000">
      <w:pPr>
        <w:numPr>
          <w:ilvl w:val="0"/>
          <w:numId w:val="4"/>
        </w:numPr>
        <w:suppressAutoHyphens w:val="0"/>
        <w:spacing w:after="4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Письмо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14:paraId="59B9BEB6" w14:textId="77777777" w:rsidR="00000000" w:rsidRDefault="00000000">
      <w:pPr>
        <w:numPr>
          <w:ilvl w:val="0"/>
          <w:numId w:val="4"/>
        </w:numPr>
        <w:suppressAutoHyphens w:val="0"/>
        <w:spacing w:after="50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45D63D2F" w14:textId="77777777" w:rsidR="00000000" w:rsidRDefault="00000000">
      <w:pPr>
        <w:numPr>
          <w:ilvl w:val="0"/>
          <w:numId w:val="4"/>
        </w:numPr>
        <w:suppressAutoHyphens w:val="0"/>
        <w:spacing w:after="46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письмо Минобрнауки России от 09.10.2017 № ТС-945/08 «О реализации прав граждан на получение образования на родном языке»;</w:t>
      </w:r>
    </w:p>
    <w:p w14:paraId="46F61196" w14:textId="77777777" w:rsidR="00000000" w:rsidRDefault="00000000">
      <w:pPr>
        <w:numPr>
          <w:ilvl w:val="0"/>
          <w:numId w:val="4"/>
        </w:numPr>
        <w:suppressAutoHyphens w:val="0"/>
        <w:spacing w:after="4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Закон Республики Коми от 16.112006 № 92-РЗ «Об образовании»;</w:t>
      </w:r>
    </w:p>
    <w:p w14:paraId="690D7557" w14:textId="77777777" w:rsidR="00000000" w:rsidRDefault="00000000">
      <w:pPr>
        <w:numPr>
          <w:ilvl w:val="0"/>
          <w:numId w:val="4"/>
        </w:numPr>
        <w:suppressAutoHyphens w:val="0"/>
        <w:spacing w:after="4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>Закон Республики Коми от 28.05.1992 «О государственных языках Республики Коми»; на основе федерального учебного плана начального общего образования.</w:t>
      </w:r>
    </w:p>
    <w:p w14:paraId="445B803E" w14:textId="77777777" w:rsidR="00000000" w:rsidRDefault="00000000">
      <w:pPr>
        <w:numPr>
          <w:ilvl w:val="0"/>
          <w:numId w:val="4"/>
        </w:numPr>
        <w:suppressAutoHyphens w:val="0"/>
        <w:spacing w:after="4" w:line="242" w:lineRule="auto"/>
        <w:ind w:right="129" w:hanging="56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Федеральная образовательная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утвержденная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18.05.2023 № 372 с учетом изменений, внесенных приказом от от 19.03.2024 № 171. </w:t>
      </w: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</w:t>
      </w:r>
    </w:p>
    <w:p w14:paraId="0553AB1C" w14:textId="77777777" w:rsidR="00000000" w:rsidRDefault="00000000">
      <w:pPr>
        <w:suppressAutoHyphens w:val="0"/>
        <w:spacing w:after="4" w:line="242" w:lineRule="auto"/>
        <w:ind w:right="12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5D809D1" w14:textId="77777777" w:rsidR="00000000" w:rsidRDefault="00000000">
      <w:pPr>
        <w:suppressAutoHyphens w:val="0"/>
        <w:spacing w:after="4" w:line="242" w:lineRule="auto"/>
        <w:ind w:right="1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Для 4 класса учебный план на 2024- 2025 учебный год разработан на основе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(в редакции протокола № 1/15 от 08.04.2015 федерального учебно-методического объединения по общему образованию) в части не противоречащей приказу Минобрнауки России от 06.10.2009 № 373 «Об утверждении федерального государственного образовательного стандарта основного общего образования» в действующей редакции.</w:t>
      </w:r>
    </w:p>
    <w:p w14:paraId="7BFD7D0D" w14:textId="77777777" w:rsidR="00000000" w:rsidRDefault="00000000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</w:p>
    <w:p w14:paraId="46B34BBE" w14:textId="77777777" w:rsidR="00000000" w:rsidRDefault="00000000">
      <w:pPr>
        <w:pStyle w:val="25"/>
        <w:shd w:val="clear" w:color="auto" w:fill="auto"/>
        <w:spacing w:line="274" w:lineRule="exact"/>
        <w:ind w:firstLine="580"/>
        <w:jc w:val="both"/>
      </w:pPr>
      <w:r>
        <w:rPr>
          <w:sz w:val="24"/>
          <w:szCs w:val="24"/>
        </w:rPr>
        <w:t>Учебный план обеспечивает реализацию требований федерального государственного образовательного стандарта начального общего образования,</w:t>
      </w:r>
      <w:r>
        <w:t xml:space="preserve"> </w:t>
      </w:r>
      <w:r>
        <w:rPr>
          <w:sz w:val="24"/>
          <w:szCs w:val="24"/>
        </w:rPr>
        <w:t xml:space="preserve">преемственность с учебными планами предшествующих периодов, а также </w:t>
      </w:r>
      <w:r>
        <w:rPr>
          <w:sz w:val="24"/>
          <w:szCs w:val="24"/>
          <w:shd w:val="clear" w:color="auto" w:fill="FFFFFF"/>
        </w:rPr>
        <w:t>преемственность с дошкольным и начальным общим образованием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bidi="ru-RU"/>
        </w:rPr>
        <w:t>Учебный план направлен на достижение планируемых результатов обучения и воспитания учащихся 4 класса.</w:t>
      </w:r>
    </w:p>
    <w:p w14:paraId="676D80C7" w14:textId="77777777" w:rsidR="00000000" w:rsidRDefault="00000000">
      <w:pPr>
        <w:spacing w:after="0" w:line="240" w:lineRule="auto"/>
        <w:ind w:right="-83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объем нагрузки, максимальный объём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предметам,  соответствует действующему законодательству Российской  Федерации в сфере образования, является организационным механизмом реализации образовательной программы начального общего образования. </w:t>
      </w:r>
    </w:p>
    <w:p w14:paraId="6EF23A71" w14:textId="77777777" w:rsidR="00000000" w:rsidRDefault="00000000">
      <w:pPr>
        <w:spacing w:after="0" w:line="240" w:lineRule="auto"/>
        <w:ind w:right="-83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гигиенических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требований к режиму образовательного процесса, установленных СанПиН 2.4.3648-20 и предусматривает 4-летний нормативный срок освоения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14:paraId="5DB8ED52" w14:textId="77777777" w:rsidR="00000000" w:rsidRDefault="00000000">
      <w:pPr>
        <w:pStyle w:val="Default"/>
        <w:ind w:firstLine="709"/>
        <w:jc w:val="both"/>
      </w:pPr>
      <w:r>
        <w:t xml:space="preserve">Учебный план разработан на основе 3 варианта примерного учебного плана примерной основной образовательной программы начального общего образования для образовательных организаций, в которых ведется  обучение на русском языке и </w:t>
      </w:r>
      <w:r>
        <w:rPr>
          <w:sz w:val="23"/>
          <w:szCs w:val="23"/>
        </w:rPr>
        <w:t xml:space="preserve">обеспечивается изучение государственных языков Республики Коми (русского языка как родного и государственного (коми языка), а также устанавливает количество занятий, отводимых на изучение этих языков, по классам и годам обучения. </w:t>
      </w:r>
    </w:p>
    <w:p w14:paraId="1A754EC3" w14:textId="77777777" w:rsidR="00000000" w:rsidRDefault="00000000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обязательной и части, формируемой участниками образовательных отношений.</w:t>
      </w:r>
    </w:p>
    <w:p w14:paraId="215B5EDE" w14:textId="77777777" w:rsidR="00000000" w:rsidRDefault="00000000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изучение, по классам 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реализуется средствами учебно-методического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«Школа России». </w:t>
      </w:r>
    </w:p>
    <w:p w14:paraId="49531DD3" w14:textId="77777777" w:rsidR="00000000" w:rsidRDefault="00000000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@Arial Unicode MS" w:hAnsi="Times New Roman" w:cs="Times New Roman"/>
          <w:bCs/>
          <w:sz w:val="24"/>
          <w:szCs w:val="24"/>
        </w:rPr>
        <w:t>Обязательная часть Учебного плана представлена предметными областями (учебными предметами):</w:t>
      </w:r>
    </w:p>
    <w:p w14:paraId="14AC03D1" w14:textId="77777777" w:rsidR="00000000" w:rsidRDefault="00000000">
      <w:pPr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</w:p>
    <w:tbl>
      <w:tblPr>
        <w:tblW w:w="5000" w:type="pct"/>
        <w:tblInd w:w="-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1"/>
        <w:gridCol w:w="2215"/>
        <w:gridCol w:w="2073"/>
        <w:gridCol w:w="5306"/>
      </w:tblGrid>
      <w:tr w:rsidR="00000000" w14:paraId="27B46F90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2C7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9169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  <w:p w14:paraId="27CB6959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4D14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Учебный  </w:t>
            </w:r>
          </w:p>
          <w:p w14:paraId="17BAD8A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3C3A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Основные задачи реализации содержания</w:t>
            </w:r>
          </w:p>
        </w:tc>
      </w:tr>
      <w:tr w:rsidR="00000000" w14:paraId="55ED82EE" w14:textId="77777777">
        <w:trPr>
          <w:trHeight w:val="1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AFC4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E4D8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708DC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CA52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000" w14:paraId="6F326B2C" w14:textId="77777777">
        <w:trPr>
          <w:trHeight w:val="5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C7D2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7137" w14:textId="77777777" w:rsidR="00000000" w:rsidRDefault="0000000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4D2E5872" w14:textId="77777777" w:rsidR="00000000" w:rsidRDefault="0000000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14:paraId="0603E4DC" w14:textId="77777777" w:rsidR="00000000" w:rsidRDefault="00000000">
            <w:pPr>
              <w:spacing w:before="40" w:after="4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7E6C" w14:textId="77777777" w:rsidR="00000000" w:rsidRDefault="0000000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7651DF68" w14:textId="77777777" w:rsidR="00000000" w:rsidRDefault="0000000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14:paraId="3DF48162" w14:textId="77777777" w:rsidR="00000000" w:rsidRDefault="0000000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55F4" w14:textId="77777777" w:rsidR="00000000" w:rsidRDefault="00000000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 w14:paraId="092E002B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68A6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9746" w14:textId="77777777" w:rsidR="00000000" w:rsidRDefault="0000000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32B8" w14:textId="77777777" w:rsidR="00000000" w:rsidRDefault="00000000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Родной (русский) язык </w:t>
            </w:r>
          </w:p>
          <w:p w14:paraId="3BAF91F6" w14:textId="77777777" w:rsidR="00000000" w:rsidRDefault="00000000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Литературное чтение на родном (русском) языке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7164" w14:textId="77777777" w:rsidR="00000000" w:rsidRDefault="00000000">
            <w:pPr>
              <w:pStyle w:val="af3"/>
              <w:jc w:val="both"/>
            </w:pPr>
            <w:r>
              <w:rPr>
                <w:rFonts w:ascii="Times New Roman" w:hAnsi="Times New Roman" w:cs="Times New Roman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00000" w14:paraId="21DD0D1D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283E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BC52" w14:textId="77777777" w:rsidR="00000000" w:rsidRDefault="00000000">
            <w:pPr>
              <w:spacing w:before="40" w:after="40" w:line="240" w:lineRule="auto"/>
              <w:ind w:right="113"/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81EA" w14:textId="77777777" w:rsidR="00000000" w:rsidRDefault="00000000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 xml:space="preserve">Иностранный язык (английский) </w:t>
            </w:r>
          </w:p>
          <w:p w14:paraId="1D36A5AF" w14:textId="77777777" w:rsidR="00000000" w:rsidRDefault="00000000">
            <w:pPr>
              <w:spacing w:before="60" w:after="6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DC7A" w14:textId="77777777" w:rsidR="00000000" w:rsidRDefault="00000000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00000" w14:paraId="20AE8446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CE61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2598" w14:textId="77777777" w:rsidR="00000000" w:rsidRDefault="00000000">
            <w:pPr>
              <w:spacing w:before="40" w:after="40" w:line="240" w:lineRule="auto"/>
              <w:ind w:right="113"/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proofErr w:type="spellStart"/>
            <w:r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2791" w14:textId="77777777" w:rsidR="00000000" w:rsidRDefault="00000000">
            <w:pPr>
              <w:spacing w:before="60" w:after="6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9602" w14:textId="77777777" w:rsidR="00000000" w:rsidRDefault="00000000">
            <w:pPr>
              <w:spacing w:before="60" w:after="6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 xml:space="preserve">Развитие математической  речи,  логического и алгоритмического мышления, </w:t>
            </w:r>
            <w:proofErr w:type="spellStart"/>
            <w:r>
              <w:rPr>
                <w:rFonts w:ascii="Times New Roman" w:hAnsi="Times New Roman" w:cs="Times New Roman"/>
              </w:rPr>
              <w:t>вообра</w:t>
            </w:r>
            <w:r>
              <w:rPr>
                <w:rFonts w:ascii="Times New Roman" w:hAnsi="Times New Roman" w:cs="Times New Roman"/>
              </w:rPr>
              <w:softHyphen/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первоначаль</w:t>
            </w:r>
            <w:r>
              <w:rPr>
                <w:rFonts w:ascii="Times New Roman" w:hAnsi="Times New Roman" w:cs="Times New Roman"/>
              </w:rPr>
              <w:softHyphen/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представлений о </w:t>
            </w:r>
            <w:proofErr w:type="spellStart"/>
            <w:r>
              <w:rPr>
                <w:rFonts w:ascii="Times New Roman" w:hAnsi="Times New Roman" w:cs="Times New Roman"/>
              </w:rPr>
              <w:t>компьютер</w:t>
            </w:r>
            <w:r>
              <w:rPr>
                <w:rFonts w:ascii="Times New Roman" w:hAnsi="Times New Roman" w:cs="Times New Roman"/>
              </w:rPr>
              <w:softHyphen/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грамотности.</w:t>
            </w:r>
          </w:p>
        </w:tc>
      </w:tr>
      <w:tr w:rsidR="00000000" w14:paraId="681F93A9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3816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88D8" w14:textId="77777777" w:rsidR="00000000" w:rsidRDefault="00000000">
            <w:pPr>
              <w:spacing w:before="40" w:after="40" w:line="240" w:lineRule="auto"/>
              <w:ind w:right="113"/>
            </w:pPr>
            <w:proofErr w:type="spell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естествознание</w:t>
            </w:r>
          </w:p>
          <w:p w14:paraId="4C2FB30A" w14:textId="77777777" w:rsidR="00000000" w:rsidRDefault="00000000">
            <w:pPr>
              <w:spacing w:before="40" w:after="40" w:line="240" w:lineRule="auto"/>
              <w:ind w:right="113"/>
            </w:pPr>
            <w:r>
              <w:rPr>
                <w:rFonts w:ascii="Times New Roman" w:hAnsi="Times New Roman" w:cs="Times New Roman"/>
              </w:rPr>
              <w:t>(Окружающий мир)</w:t>
            </w:r>
          </w:p>
          <w:p w14:paraId="5CF4680A" w14:textId="77777777" w:rsidR="00000000" w:rsidRDefault="00000000">
            <w:pPr>
              <w:spacing w:before="40" w:after="40" w:line="240" w:lineRule="auto"/>
              <w:ind w:right="113"/>
              <w:rPr>
                <w:rFonts w:ascii="Times New Roman" w:hAnsi="Times New Roman" w:cs="Times New Roman"/>
              </w:rPr>
            </w:pPr>
          </w:p>
          <w:p w14:paraId="27482692" w14:textId="77777777" w:rsidR="00000000" w:rsidRDefault="00000000">
            <w:pPr>
              <w:spacing w:before="40" w:after="40" w:line="240" w:lineRule="auto"/>
              <w:ind w:right="113"/>
              <w:rPr>
                <w:rFonts w:ascii="Times New Roman" w:hAnsi="Times New Roman" w:cs="Times New Roman"/>
              </w:rPr>
            </w:pPr>
          </w:p>
          <w:p w14:paraId="15FC67D6" w14:textId="77777777" w:rsidR="00000000" w:rsidRDefault="00000000">
            <w:pPr>
              <w:spacing w:before="40" w:after="40" w:line="240" w:lineRule="auto"/>
              <w:ind w:right="113"/>
              <w:rPr>
                <w:rFonts w:ascii="Times New Roman" w:hAnsi="Times New Roman" w:cs="Times New Roman"/>
              </w:rPr>
            </w:pPr>
          </w:p>
          <w:p w14:paraId="0F284A72" w14:textId="77777777" w:rsidR="00000000" w:rsidRDefault="00000000">
            <w:pPr>
              <w:spacing w:before="40" w:after="4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B8C1" w14:textId="77777777" w:rsidR="00000000" w:rsidRDefault="00000000">
            <w:pPr>
              <w:spacing w:before="60" w:after="6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8693" w14:textId="77777777" w:rsidR="00000000" w:rsidRDefault="00000000">
            <w:pPr>
              <w:spacing w:before="60" w:after="6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 xml:space="preserve">Формирование уважительного отношения к семье, селу, городу, республике, России, истории, культуре, природе нашей страны, ее современной жизни. </w:t>
            </w:r>
            <w:proofErr w:type="spellStart"/>
            <w:r>
              <w:rPr>
                <w:rFonts w:ascii="Times New Roman" w:hAnsi="Times New Roman" w:cs="Times New Roman"/>
              </w:rPr>
              <w:t>Осозна</w:t>
            </w:r>
            <w:r>
              <w:rPr>
                <w:rFonts w:ascii="Times New Roman" w:hAnsi="Times New Roman" w:cs="Times New Roman"/>
              </w:rPr>
              <w:softHyphen/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ценности, целостности и </w:t>
            </w:r>
            <w:proofErr w:type="spellStart"/>
            <w:r>
              <w:rPr>
                <w:rFonts w:ascii="Times New Roman" w:hAnsi="Times New Roman" w:cs="Times New Roman"/>
              </w:rPr>
              <w:t>много</w:t>
            </w:r>
            <w:r>
              <w:rPr>
                <w:rFonts w:ascii="Times New Roman" w:hAnsi="Times New Roman" w:cs="Times New Roman"/>
              </w:rPr>
              <w:softHyphen/>
              <w:t>образия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</w:t>
            </w:r>
            <w:proofErr w:type="spellStart"/>
            <w:r>
              <w:rPr>
                <w:rFonts w:ascii="Times New Roman" w:hAnsi="Times New Roman" w:cs="Times New Roman"/>
              </w:rPr>
              <w:t>социуме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0000" w14:paraId="397A84E2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A791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321A" w14:textId="77777777" w:rsidR="00000000" w:rsidRDefault="00000000">
            <w:pPr>
              <w:spacing w:before="40" w:after="40" w:line="240" w:lineRule="auto"/>
              <w:ind w:left="113" w:right="113"/>
            </w:pPr>
            <w:r>
              <w:rPr>
                <w:rFonts w:ascii="Times New Roman" w:hAnsi="Times New Roman" w:cs="Times New Roman"/>
                <w:bCs/>
                <w:i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bCs/>
              </w:rPr>
              <w:t xml:space="preserve">  (ОРКСЭ)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3F3C6" w14:textId="77777777" w:rsidR="00000000" w:rsidRDefault="00000000">
            <w:pPr>
              <w:spacing w:before="60" w:after="6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  <w:bCs/>
                <w:i/>
              </w:rPr>
              <w:t>Комплексный учебный курс</w:t>
            </w:r>
            <w:r>
              <w:rPr>
                <w:rFonts w:ascii="Times New Roman" w:hAnsi="Times New Roman" w:cs="Times New Roman"/>
                <w:bCs/>
              </w:rPr>
              <w:t xml:space="preserve"> Основы религиозных культур и светской этики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D516" w14:textId="77777777" w:rsidR="00000000" w:rsidRDefault="00000000">
            <w:pPr>
              <w:spacing w:before="60" w:after="6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00000" w14:paraId="1EE79EE7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AE6A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E9F4" w14:textId="77777777" w:rsidR="00000000" w:rsidRDefault="00000000">
            <w:pPr>
              <w:spacing w:before="40" w:after="40" w:line="240" w:lineRule="auto"/>
              <w:ind w:right="113"/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207C" w14:textId="77777777" w:rsidR="00000000" w:rsidRDefault="00000000">
            <w:pPr>
              <w:spacing w:before="60" w:after="6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Музыка</w:t>
            </w:r>
          </w:p>
          <w:p w14:paraId="6A6635FF" w14:textId="77777777" w:rsidR="00000000" w:rsidRDefault="00000000">
            <w:pPr>
              <w:spacing w:before="60" w:after="6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68B3" w14:textId="77777777" w:rsidR="00000000" w:rsidRDefault="00000000">
            <w:pPr>
              <w:spacing w:before="60" w:after="6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 xml:space="preserve">Развитие способностей к художественно-образному, эмоционально-ценностному восприятию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r>
              <w:rPr>
                <w:rFonts w:ascii="Times New Roman" w:hAnsi="Times New Roman" w:cs="Times New Roman"/>
              </w:rPr>
              <w:softHyphen/>
              <w:t>ведений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изобразительного и музыкального искусства, выражению в творческих работах своего отношения к </w:t>
            </w:r>
            <w:proofErr w:type="spellStart"/>
            <w:r>
              <w:rPr>
                <w:rFonts w:ascii="Times New Roman" w:hAnsi="Times New Roman" w:cs="Times New Roman"/>
              </w:rPr>
              <w:t>окружаю</w:t>
            </w:r>
            <w:r>
              <w:rPr>
                <w:rFonts w:ascii="Times New Roman" w:hAnsi="Times New Roman" w:cs="Times New Roman"/>
              </w:rPr>
              <w:softHyphen/>
              <w:t>щему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миру.</w:t>
            </w:r>
          </w:p>
        </w:tc>
      </w:tr>
      <w:tr w:rsidR="00000000" w14:paraId="6872CD0A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7D1C5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41D8" w14:textId="77777777" w:rsidR="00000000" w:rsidRDefault="00000000">
            <w:pPr>
              <w:spacing w:before="40" w:after="40" w:line="240" w:lineRule="auto"/>
              <w:ind w:right="113"/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B5B0" w14:textId="77777777" w:rsidR="00000000" w:rsidRDefault="00000000">
            <w:pPr>
              <w:spacing w:before="60" w:after="6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FFF2" w14:textId="77777777" w:rsidR="00000000" w:rsidRDefault="00000000">
            <w:pPr>
              <w:spacing w:before="60" w:after="6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 xml:space="preserve">Формирование опыта как основы обучения и познания, осуществление </w:t>
            </w:r>
            <w:proofErr w:type="spellStart"/>
            <w:r>
              <w:rPr>
                <w:rFonts w:ascii="Times New Roman" w:hAnsi="Times New Roman" w:cs="Times New Roman"/>
              </w:rPr>
              <w:t>поисково-аналити</w:t>
            </w:r>
            <w:r>
              <w:rPr>
                <w:rFonts w:ascii="Times New Roman" w:hAnsi="Times New Roman" w:cs="Times New Roman"/>
              </w:rPr>
              <w:softHyphen/>
              <w:t>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для </w:t>
            </w:r>
            <w:proofErr w:type="spellStart"/>
            <w:r>
              <w:rPr>
                <w:rFonts w:ascii="Times New Roman" w:hAnsi="Times New Roman" w:cs="Times New Roman"/>
              </w:rPr>
              <w:t>практи</w:t>
            </w:r>
            <w:r>
              <w:rPr>
                <w:rFonts w:ascii="Times New Roman" w:hAnsi="Times New Roman" w:cs="Times New Roman"/>
              </w:rPr>
              <w:softHyphen/>
              <w:t>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 прикладных задач с использованием знаний, полученных при изучении других учебных предметов,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перво</w:t>
            </w:r>
            <w:r>
              <w:rPr>
                <w:rFonts w:ascii="Times New Roman" w:hAnsi="Times New Roman" w:cs="Times New Roman"/>
              </w:rPr>
              <w:softHyphen/>
              <w:t>на</w:t>
            </w:r>
            <w:proofErr w:type="spellEnd"/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чального опыта практической преобразовательной деятельности.</w:t>
            </w:r>
          </w:p>
        </w:tc>
      </w:tr>
      <w:tr w:rsidR="00000000" w14:paraId="3AD70056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E894" w14:textId="77777777" w:rsidR="00000000" w:rsidRDefault="00000000">
            <w:pPr>
              <w:spacing w:before="40" w:after="4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377A" w14:textId="77777777" w:rsidR="00000000" w:rsidRDefault="00000000">
            <w:pPr>
              <w:spacing w:before="40" w:after="40" w:line="240" w:lineRule="auto"/>
              <w:ind w:right="113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28A0" w14:textId="77777777" w:rsidR="00000000" w:rsidRDefault="00000000">
            <w:pPr>
              <w:spacing w:before="60" w:after="60" w:line="240" w:lineRule="auto"/>
              <w:ind w:left="113" w:right="113"/>
              <w:jc w:val="both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4BC7" w14:textId="77777777" w:rsidR="00000000" w:rsidRDefault="00000000">
            <w:pPr>
              <w:spacing w:before="60" w:after="60" w:line="240" w:lineRule="auto"/>
              <w:ind w:right="113"/>
              <w:jc w:val="both"/>
            </w:pPr>
            <w:r>
              <w:rPr>
                <w:rFonts w:ascii="Times New Roman" w:hAnsi="Times New Roman" w:cs="Times New Roman"/>
              </w:rPr>
              <w:t xml:space="preserve">Укрепление здоровья, </w:t>
            </w:r>
            <w:proofErr w:type="spellStart"/>
            <w:r>
              <w:rPr>
                <w:rFonts w:ascii="Times New Roman" w:hAnsi="Times New Roman" w:cs="Times New Roman"/>
              </w:rPr>
              <w:t>содей</w:t>
            </w:r>
            <w:r>
              <w:rPr>
                <w:rFonts w:ascii="Times New Roman" w:hAnsi="Times New Roman" w:cs="Times New Roman"/>
              </w:rPr>
              <w:softHyphen/>
              <w:t>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гармоничному </w:t>
            </w:r>
            <w:proofErr w:type="spellStart"/>
            <w:r>
              <w:rPr>
                <w:rFonts w:ascii="Times New Roman" w:hAnsi="Times New Roman" w:cs="Times New Roman"/>
              </w:rPr>
              <w:t>физичес</w:t>
            </w:r>
            <w:r>
              <w:rPr>
                <w:rFonts w:ascii="Times New Roman" w:hAnsi="Times New Roman" w:cs="Times New Roman"/>
              </w:rPr>
              <w:softHyphen/>
              <w:t>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нрав</w:t>
            </w:r>
            <w:r>
              <w:rPr>
                <w:rFonts w:ascii="Times New Roman" w:hAnsi="Times New Roman" w:cs="Times New Roman"/>
              </w:rPr>
              <w:softHyphen/>
              <w:t>ственному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социальному </w:t>
            </w:r>
            <w:proofErr w:type="spellStart"/>
            <w:r>
              <w:rPr>
                <w:rFonts w:ascii="Times New Roman" w:hAnsi="Times New Roman" w:cs="Times New Roman"/>
              </w:rPr>
              <w:t>разви</w:t>
            </w:r>
            <w:r>
              <w:rPr>
                <w:rFonts w:ascii="Times New Roman" w:hAnsi="Times New Roman" w:cs="Times New Roman"/>
              </w:rPr>
              <w:softHyphen/>
              <w:t>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успеш</w:t>
            </w:r>
            <w:r>
              <w:rPr>
                <w:rFonts w:ascii="Times New Roman" w:hAnsi="Times New Roman" w:cs="Times New Roman"/>
              </w:rPr>
              <w:softHyphen/>
              <w:t>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обучению, формирование первоначальных умений </w:t>
            </w:r>
            <w:proofErr w:type="spellStart"/>
            <w:r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softHyphen/>
              <w:t>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средствами </w:t>
            </w:r>
            <w:proofErr w:type="spellStart"/>
            <w:r>
              <w:rPr>
                <w:rFonts w:ascii="Times New Roman" w:hAnsi="Times New Roman" w:cs="Times New Roman"/>
              </w:rPr>
              <w:t>физичес</w:t>
            </w:r>
            <w:r>
              <w:rPr>
                <w:rFonts w:ascii="Times New Roman" w:hAnsi="Times New Roman" w:cs="Times New Roman"/>
              </w:rPr>
              <w:softHyphen/>
              <w:t>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14:paraId="6534C46C" w14:textId="77777777" w:rsidR="00000000" w:rsidRDefault="00000000">
      <w:pPr>
        <w:spacing w:before="60" w:after="60" w:line="240" w:lineRule="auto"/>
        <w:ind w:right="113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учащихся  4 класса обеспечивается преподавание и изучение русского языка (государственного языка Российской Федерации).  Учебный 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«Русский язык»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  4 классах ориентирован на развитие и совершенствование всех видов речевой деятельности: чтения, письма, слушания, говорения, на формирование элементарной лингвистической компетенции, на его изучение   в 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клпссе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 4 часа в неделю. </w:t>
      </w:r>
      <w:bookmarkStart w:id="0" w:name="_Hlk14770149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46053A1" w14:textId="77777777" w:rsidR="00000000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Учебный 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«Литературное чтение»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направлен на формирование навыков чтения и приемов понимания и анализа текста, на приобщение детей к литературе как искусству слова, развития устной и письменной речи, овладение функциональной грамотностью, развитие творческих способностей детей изучается   в 4 классе 2 часа в неделю. </w:t>
      </w:r>
    </w:p>
    <w:p w14:paraId="6E750CA5" w14:textId="77777777" w:rsidR="00000000" w:rsidRDefault="0000000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Преподавание и изучение родного языка из числа языков народов Российской Федерации обеспечивается на добровольной основе согласно письменным заявлениям родителей (законных представителей).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Выбор родного языка осуществлялся родителями (законными представителями) учащихся. На основании выбора  родным языком образования и языком для изучения для всех учащихся  4 класса МБОУ «СОШ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Абезь» является русский язык. На изучение у</w:t>
      </w:r>
      <w:r>
        <w:rPr>
          <w:rFonts w:ascii="Times New Roman" w:hAnsi="Times New Roman" w:cs="Times New Roman"/>
          <w:sz w:val="24"/>
          <w:szCs w:val="24"/>
        </w:rPr>
        <w:t xml:space="preserve">чебных предметов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«Родной (русский) язык» </w:t>
      </w:r>
      <w:r>
        <w:rPr>
          <w:rFonts w:ascii="Times New Roman" w:hAnsi="Times New Roman" w:cs="Times New Roman"/>
          <w:sz w:val="24"/>
          <w:szCs w:val="24"/>
        </w:rPr>
        <w:t>отводится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4 классе по 1 часу в неделю и </w:t>
      </w:r>
      <w:r>
        <w:rPr>
          <w:rFonts w:ascii="Times New Roman" w:hAnsi="Times New Roman" w:cs="Times New Roman"/>
          <w:i/>
          <w:sz w:val="24"/>
          <w:szCs w:val="24"/>
        </w:rPr>
        <w:t>«Литературное чтение на родном (русском) языке»</w:t>
      </w:r>
      <w:r>
        <w:rPr>
          <w:rFonts w:ascii="Times New Roman" w:hAnsi="Times New Roman" w:cs="Times New Roman"/>
          <w:sz w:val="24"/>
          <w:szCs w:val="24"/>
        </w:rPr>
        <w:t xml:space="preserve"> отводится во  4 классе по 1 часу в неделю. Данные часы представлены в обязательной части учебного план. Часы, отведенные на родной язык и литературное чтение на родном языке, согласно примерному  учебному плану начального общего образования (письмо Минобрнауки России от 06.12.2017 № 08-2595)  передаются на изучение учебного предмета «Литературное чтение». </w:t>
      </w:r>
    </w:p>
    <w:p w14:paraId="1B7308E2" w14:textId="77777777" w:rsidR="00000000" w:rsidRDefault="00000000">
      <w:pPr>
        <w:pStyle w:val="25"/>
        <w:shd w:val="clear" w:color="auto" w:fill="auto"/>
        <w:tabs>
          <w:tab w:val="left" w:pos="8038"/>
        </w:tabs>
        <w:spacing w:line="240" w:lineRule="auto"/>
        <w:ind w:firstLine="709"/>
        <w:jc w:val="both"/>
      </w:pPr>
      <w:r>
        <w:rPr>
          <w:sz w:val="24"/>
          <w:szCs w:val="24"/>
        </w:rPr>
        <w:t xml:space="preserve">Учебный предмет </w:t>
      </w:r>
      <w:r>
        <w:rPr>
          <w:i/>
          <w:sz w:val="24"/>
          <w:szCs w:val="24"/>
        </w:rPr>
        <w:t>«Иностранный язык (английский)»</w:t>
      </w:r>
      <w:r>
        <w:rPr>
          <w:sz w:val="24"/>
          <w:szCs w:val="24"/>
        </w:rPr>
        <w:t xml:space="preserve"> изучается в   4 классе по 2 часа в неделю.</w:t>
      </w:r>
    </w:p>
    <w:p w14:paraId="27289201" w14:textId="77777777" w:rsidR="00000000" w:rsidRDefault="00000000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«Математика»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изучается в   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классев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</w:t>
      </w:r>
      <w:r>
        <w:rPr>
          <w:rFonts w:ascii="Cambria Math" w:hAnsi="Cambria Math" w:cs="Cambria Math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 4 часов в неделю. Курс математики объединяет арифметический, алгебраический и геометрический материалы, а также материал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 на развитие у учащихся логического мышления, творческих способностей, интереса к математике, создания системы понятий, формирование предметных умений и навыков, необходимых для успешного решения учебных и практических задач, освоение основ математических знаний, обеспечивает высокий уровень овладения предметными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компетенциями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информационными. </w:t>
      </w:r>
    </w:p>
    <w:p w14:paraId="5A760A47" w14:textId="77777777" w:rsidR="00000000" w:rsidRDefault="00000000">
      <w:pPr>
        <w:pStyle w:val="af4"/>
        <w:spacing w:before="0" w:after="0"/>
        <w:ind w:right="-83" w:firstLine="709"/>
        <w:jc w:val="both"/>
        <w:textAlignment w:val="top"/>
      </w:pPr>
      <w:r>
        <w:t xml:space="preserve">Учебный предмет </w:t>
      </w:r>
      <w:r>
        <w:rPr>
          <w:i/>
        </w:rPr>
        <w:t>«Окружающий мир»</w:t>
      </w:r>
      <w:r>
        <w:t xml:space="preserve"> является интегрированным, изучается по 2 часа в неделю в  4 классе в содержание предмета включены элементы основ безопасности жизнедеятельности, что позволяет учитывать особенности восприятия младшими школьниками окружающего мира, формировать компетенции для обеспечения эффективного и безопасного взаимодействия в </w:t>
      </w:r>
      <w:proofErr w:type="spellStart"/>
      <w:r>
        <w:t>социуме</w:t>
      </w:r>
      <w:proofErr w:type="spellEnd"/>
      <w:r>
        <w:t>.</w:t>
      </w:r>
    </w:p>
    <w:p w14:paraId="7D751E6E" w14:textId="77777777" w:rsidR="00000000" w:rsidRDefault="00000000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Учебный предмет «Труд (т</w:t>
      </w:r>
      <w:r>
        <w:rPr>
          <w:rFonts w:ascii="Times New Roman" w:hAnsi="Times New Roman" w:cs="Times New Roman"/>
          <w:i/>
          <w:sz w:val="24"/>
          <w:szCs w:val="24"/>
        </w:rPr>
        <w:t>ехнология)»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изменений, внесенных приказом от от 19.03.2024 № 171) </w:t>
      </w:r>
      <w:r>
        <w:rPr>
          <w:rFonts w:ascii="Times New Roman" w:hAnsi="Times New Roman" w:cs="Times New Roman"/>
          <w:sz w:val="24"/>
          <w:szCs w:val="24"/>
        </w:rPr>
        <w:t xml:space="preserve">изучается по 1 часу в неделю в  4 классе,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</w:t>
      </w: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>других учебных предметов, формирование первоначального опыта практической преобразовательной деятельности.</w:t>
      </w:r>
    </w:p>
    <w:p w14:paraId="111D5D99" w14:textId="77777777" w:rsidR="00000000" w:rsidRDefault="00000000">
      <w:pPr>
        <w:pStyle w:val="af4"/>
        <w:spacing w:before="0" w:after="0"/>
        <w:ind w:right="-83" w:firstLine="709"/>
        <w:jc w:val="both"/>
        <w:textAlignment w:val="top"/>
      </w:pPr>
      <w:r>
        <w:t xml:space="preserve">Учебный предмет </w:t>
      </w:r>
      <w:r>
        <w:rPr>
          <w:i/>
        </w:rPr>
        <w:t>«Музыка»</w:t>
      </w:r>
      <w:r>
        <w:t xml:space="preserve"> изучается в  4 классе по 1 часу в неделю и обеспечивает формирование основ музыкальной культуры через эмоциональное активное восприятие, развитие музыкальной памяти и слуха, певческого голоса, учебно-творческих способностей в различных видах музыкальной деятельности. Учебный предмет </w:t>
      </w:r>
      <w:r>
        <w:rPr>
          <w:i/>
        </w:rPr>
        <w:t>«Изобразительное искусство»</w:t>
      </w:r>
      <w:r>
        <w:t xml:space="preserve"> создает условия для формирования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 (1 час в неделю в в 4 классе). </w:t>
      </w:r>
    </w:p>
    <w:p w14:paraId="2E9C5ED2" w14:textId="77777777" w:rsidR="00000000" w:rsidRDefault="00000000">
      <w:pPr>
        <w:pStyle w:val="af4"/>
        <w:spacing w:before="0" w:after="0"/>
        <w:ind w:right="-83" w:firstLine="709"/>
        <w:jc w:val="both"/>
        <w:textAlignment w:val="top"/>
      </w:pPr>
      <w:r>
        <w:t xml:space="preserve">На изучение учебного предмета </w:t>
      </w:r>
      <w:r>
        <w:rPr>
          <w:i/>
        </w:rPr>
        <w:t>«Физическая культура»</w:t>
      </w:r>
      <w:r>
        <w:t xml:space="preserve"> отведено 2 часа в неделю. Учащиеся получают дополнительную физическую подготовку за счет внеклассных спортивных занятий и соревнований во внеурочной деятельности. Содержание строится с учетом изменения физических особенностей и возможностей учащихся, </w:t>
      </w:r>
      <w:r>
        <w:rPr>
          <w:rStyle w:val="FontStyle12"/>
          <w:sz w:val="24"/>
          <w:szCs w:val="24"/>
        </w:rPr>
        <w:t>деления их в зависимости от состояния здоровья на три медицинские группы: основную, подготовительную и специальную.</w:t>
      </w:r>
    </w:p>
    <w:p w14:paraId="3FEE6685" w14:textId="77777777" w:rsidR="00000000" w:rsidRDefault="00000000">
      <w:pPr>
        <w:pStyle w:val="af4"/>
        <w:spacing w:before="0" w:after="0"/>
        <w:ind w:right="-83" w:firstLine="709"/>
        <w:jc w:val="both"/>
        <w:textAlignment w:val="top"/>
      </w:pPr>
      <w:r>
        <w:t>В</w:t>
      </w:r>
      <w:r>
        <w:rPr>
          <w:bCs/>
        </w:rPr>
        <w:t xml:space="preserve"> учебный план 4 класса включен комплексный учебный курс </w:t>
      </w:r>
      <w:r>
        <w:rPr>
          <w:bCs/>
          <w:i/>
        </w:rPr>
        <w:t>«Основы религиозных культур и светской этики»</w:t>
      </w:r>
      <w:r>
        <w:rPr>
          <w:bCs/>
        </w:rPr>
        <w:t xml:space="preserve">  (ОРКСЭ) 1 час в неделю (всего 34 часа). Выбор модуля </w:t>
      </w:r>
      <w:r>
        <w:rPr>
          <w:bCs/>
          <w:i/>
        </w:rPr>
        <w:t>«Основы православной культуры»,</w:t>
      </w:r>
      <w:r>
        <w:rPr>
          <w:bCs/>
        </w:rPr>
        <w:t xml:space="preserve"> в рамках комплексного учебного курса ОРКСЭ, осуществлялся родителями (законными представителями) учащихся. Целью комплексного учебного курса ОРКСЭ является 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14:paraId="37DFDA0D" w14:textId="77777777" w:rsidR="00000000" w:rsidRDefault="00000000">
      <w:pPr>
        <w:autoSpaceDE w:val="0"/>
        <w:spacing w:after="0" w:line="240" w:lineRule="auto"/>
        <w:ind w:firstLine="567"/>
        <w:jc w:val="both"/>
        <w:textAlignment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>Часть, формируемая участниками образовательных отношений:</w:t>
      </w:r>
    </w:p>
    <w:p w14:paraId="21BD077B" w14:textId="77777777" w:rsidR="00000000" w:rsidRDefault="00000000">
      <w:pPr>
        <w:pStyle w:val="25"/>
        <w:shd w:val="clear" w:color="auto" w:fill="auto"/>
        <w:tabs>
          <w:tab w:val="left" w:pos="8038"/>
        </w:tabs>
        <w:spacing w:line="240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rFonts w:eastAsia="@Arial Unicode MS"/>
          <w:bCs/>
          <w:sz w:val="24"/>
          <w:szCs w:val="24"/>
        </w:rPr>
        <w:t xml:space="preserve"> в  4 классе</w:t>
      </w:r>
      <w:r>
        <w:rPr>
          <w:sz w:val="24"/>
          <w:szCs w:val="24"/>
        </w:rPr>
        <w:t xml:space="preserve"> в целях обеспечения индивидуальных потребностей учащихся представлена предметом </w:t>
      </w:r>
      <w:r>
        <w:rPr>
          <w:i/>
          <w:sz w:val="24"/>
          <w:szCs w:val="24"/>
        </w:rPr>
        <w:t xml:space="preserve">Государственный (коми) язык. </w:t>
      </w:r>
      <w:r>
        <w:rPr>
          <w:sz w:val="24"/>
          <w:szCs w:val="24"/>
        </w:rPr>
        <w:t xml:space="preserve">Учебный предмет </w:t>
      </w:r>
      <w:proofErr w:type="spellStart"/>
      <w:r>
        <w:rPr>
          <w:color w:val="000000"/>
          <w:sz w:val="24"/>
          <w:szCs w:val="24"/>
          <w:lang w:bidi="ru-RU"/>
        </w:rPr>
        <w:t>этнокультурной</w:t>
      </w:r>
      <w:proofErr w:type="spellEnd"/>
      <w:r>
        <w:rPr>
          <w:color w:val="000000"/>
          <w:sz w:val="24"/>
          <w:szCs w:val="24"/>
          <w:lang w:bidi="ru-RU"/>
        </w:rPr>
        <w:t xml:space="preserve"> направленности</w:t>
      </w:r>
      <w:r>
        <w:rPr>
          <w:i/>
          <w:sz w:val="24"/>
          <w:szCs w:val="24"/>
        </w:rPr>
        <w:t xml:space="preserve"> Государственный (коми) язык </w:t>
      </w:r>
      <w:r>
        <w:rPr>
          <w:sz w:val="24"/>
          <w:szCs w:val="24"/>
        </w:rPr>
        <w:t xml:space="preserve">изучается учащимися в  4 классе , 1 час в неделю. </w:t>
      </w:r>
      <w:r>
        <w:rPr>
          <w:color w:val="000000"/>
          <w:sz w:val="24"/>
          <w:szCs w:val="24"/>
          <w:lang w:bidi="ru-RU"/>
        </w:rPr>
        <w:t>Преподавание и изучение коми языка осуществляется по выбору родителей (законных представителей) в целях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обеспечения индивидуальных потребностей учащихся, в том числе и реализации права на изучение государственного языка Республики Коми.</w:t>
      </w:r>
    </w:p>
    <w:p w14:paraId="6BD4BC98" w14:textId="77777777" w:rsidR="00000000" w:rsidRDefault="00000000">
      <w:pPr>
        <w:autoSpaceDE w:val="0"/>
        <w:spacing w:after="0" w:line="240" w:lineRule="auto"/>
        <w:ind w:firstLine="567"/>
        <w:jc w:val="both"/>
        <w:textAlignment w:val="center"/>
      </w:pPr>
      <w:r>
        <w:rPr>
          <w:rFonts w:ascii="Times New Roman" w:hAnsi="Times New Roman" w:cs="Times New Roman"/>
          <w:sz w:val="24"/>
          <w:szCs w:val="24"/>
        </w:rPr>
        <w:t xml:space="preserve">Изучение коми языка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этнокультурное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учащихся: используются темы, связанные с культурой Республики Коми, ее традициями и особенностями.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Одночасовое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коми языка предполагает полное изучение всех дидактических единиц программы с использованием технологий, схожих с технологиями преподавания иностранного языка. При изучении коми языка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стимулируется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обучения (любовь к близким, взаимопомощь, уважение к родителям, забота о младших); вырабатывается дружелюбное и толерантное отношение к носителям коми языка и других национальных языков.</w:t>
      </w:r>
    </w:p>
    <w:p w14:paraId="5B53F4ED" w14:textId="77777777" w:rsidR="00000000" w:rsidRDefault="00000000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Этнокультурный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 учебного плана представлен учебным предметом </w:t>
      </w:r>
      <w:r>
        <w:rPr>
          <w:rFonts w:ascii="Times New Roman" w:hAnsi="Times New Roman" w:cs="Times New Roman"/>
          <w:i/>
          <w:sz w:val="24"/>
          <w:szCs w:val="24"/>
        </w:rPr>
        <w:t>«Государственный (коми) язык»</w:t>
      </w:r>
      <w:r>
        <w:rPr>
          <w:rFonts w:ascii="Times New Roman" w:hAnsi="Times New Roman" w:cs="Times New Roman"/>
          <w:sz w:val="24"/>
          <w:szCs w:val="24"/>
        </w:rPr>
        <w:t xml:space="preserve">, а также предусмотрен учебными программами учебных предметов: </w:t>
      </w:r>
      <w:r>
        <w:rPr>
          <w:rFonts w:ascii="Times New Roman" w:hAnsi="Times New Roman" w:cs="Times New Roman"/>
          <w:i/>
          <w:sz w:val="24"/>
          <w:szCs w:val="24"/>
        </w:rPr>
        <w:t>«Литературное чтение», «Окружающий мир», «Музыка», «Изобразительное искусство», «Труд (технология)»,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и включает изучение истории, литературы, природы Коми края, культуры и традиций народов коми.</w:t>
      </w:r>
    </w:p>
    <w:p w14:paraId="3EE7FC8B" w14:textId="77777777" w:rsidR="00000000" w:rsidRDefault="00000000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учебных занятий в соответствии с образовательными технологиями: урок, практическая работа, экскурсия.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D02F2B" w14:textId="77777777" w:rsidR="00000000" w:rsidRDefault="00000000">
      <w:pPr>
        <w:suppressAutoHyphens w:val="0"/>
        <w:spacing w:after="4" w:line="242" w:lineRule="auto"/>
        <w:ind w:right="12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      Формирование ИКТ-компетентности учащихся происходит в ходе использования информационных технологий на уроках, в проектной деятельности. Начальное освоение отдельных ИКТ проходит в предметной области «Математика и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информатика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>» и предметной области «Технология». С целью обеспечения информационной безопасности детей при обучении и свободном использовании современных информационно-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коммуникационных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технологий (в частности сети «Интернет»), формирования знаний в области безопасности детей, использующих сеть «Интернет» в содержание начального общего образования включены мероприятия по обучению безопасному использованию сети «Интернет» - это уроки безопасности работы в сети «Интернет» для учащихся.</w:t>
      </w:r>
    </w:p>
    <w:p w14:paraId="21AE7A30" w14:textId="77777777" w:rsidR="00000000" w:rsidRDefault="00000000">
      <w:pPr>
        <w:suppressAutoHyphens w:val="0"/>
        <w:spacing w:after="4" w:line="242" w:lineRule="auto"/>
        <w:ind w:right="12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    для учащихся  4 класса - не более 5 уроков</w:t>
      </w:r>
      <w:r>
        <w:rPr>
          <w:rFonts w:ascii="Times New Roman" w:hAnsi="Times New Roman" w:cs="Times New Roman"/>
        </w:rPr>
        <w:t xml:space="preserve"> и один раз в неделю 6 уроков за счет урока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 Начало занятий в 8.30 часов.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в  4 классе бальное, объем домашних заданий по времени выполнения ориентирован:  в 4 классе - до 2 часов.</w:t>
      </w:r>
    </w:p>
    <w:p w14:paraId="3D9236B0" w14:textId="77777777" w:rsidR="00000000" w:rsidRDefault="00000000">
      <w:pPr>
        <w:suppressAutoHyphens w:val="0"/>
        <w:spacing w:after="4" w:line="242" w:lineRule="auto"/>
        <w:ind w:right="129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   Образовательная деятельность в  4 классе организована согласно СанПиН 1.2.3685-21, регламентирована календарным учебным графиком на 2024/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2025учебный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год. Продолжительность учебного года для  4 класса — 34 учебные недели.</w:t>
      </w:r>
    </w:p>
    <w:p w14:paraId="2D48E112" w14:textId="77777777" w:rsidR="00000000" w:rsidRDefault="00000000">
      <w:pPr>
        <w:suppressAutoHyphens w:val="0"/>
        <w:spacing w:after="4" w:line="242" w:lineRule="auto"/>
        <w:ind w:right="12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Максимальная недельная образовательная нагрузка учащихся  4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классапри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5 дневной учебной неделе соответствует нормативным требованиям СанПиН 1.2.3685-21 и составляет при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5дневной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учебной неделе для 4 класса - 23 часа.</w:t>
      </w:r>
    </w:p>
    <w:p w14:paraId="5FEF2EED" w14:textId="77777777" w:rsidR="00000000" w:rsidRDefault="00000000">
      <w:pPr>
        <w:suppressAutoHyphens w:val="0"/>
        <w:spacing w:after="4" w:line="242" w:lineRule="auto"/>
        <w:ind w:right="1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Общая трудоемкость </w:t>
      </w:r>
      <w:r>
        <w:rPr>
          <w:rFonts w:ascii="Times New Roman" w:hAnsi="Times New Roman" w:cs="Times New Roman"/>
          <w:iCs/>
          <w:sz w:val="24"/>
          <w:szCs w:val="24"/>
        </w:rPr>
        <w:t>по годам освоения образовательной программы начального общего образования (классам обучения) представлены в таблице:</w:t>
      </w:r>
    </w:p>
    <w:p w14:paraId="75E82D8F" w14:textId="77777777" w:rsidR="0000000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813"/>
        <w:gridCol w:w="4571"/>
      </w:tblGrid>
      <w:tr w:rsidR="00000000" w14:paraId="13B1DDD6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C3A1" w14:textId="77777777" w:rsidR="00000000" w:rsidRDefault="0000000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DAEC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 класс</w:t>
            </w:r>
          </w:p>
          <w:p w14:paraId="0A0C44A3" w14:textId="77777777" w:rsidR="00000000" w:rsidRDefault="0000000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 w14:paraId="5311E3CB" w14:textId="77777777">
        <w:trPr>
          <w:trHeight w:val="11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80C32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AF82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0000" w14:paraId="48D93060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CD37" w14:textId="77777777" w:rsidR="00000000" w:rsidRDefault="00000000">
            <w:pPr>
              <w:spacing w:after="0" w:line="240" w:lineRule="auto"/>
              <w:ind w:right="-83"/>
              <w:jc w:val="both"/>
            </w:pPr>
            <w:r>
              <w:rPr>
                <w:rFonts w:ascii="Times New Roman" w:hAnsi="Times New Roman" w:cs="Times New Roman"/>
              </w:rPr>
              <w:t xml:space="preserve">Максимальная недельная нагрузка, час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BB74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00000" w14:paraId="0A56B91B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A78B" w14:textId="77777777" w:rsidR="00000000" w:rsidRDefault="00000000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6313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00000" w14:paraId="323135E1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F52F" w14:textId="77777777" w:rsidR="00000000" w:rsidRDefault="00000000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E4A4" w14:textId="77777777" w:rsidR="00000000" w:rsidRDefault="0000000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 w14:paraId="3F87DB77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CB76" w14:textId="77777777" w:rsidR="00000000" w:rsidRDefault="00000000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35BA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693</w:t>
            </w:r>
          </w:p>
        </w:tc>
      </w:tr>
      <w:tr w:rsidR="00000000" w14:paraId="4DE4C3E8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353A" w14:textId="77777777" w:rsidR="00000000" w:rsidRDefault="00000000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D979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782</w:t>
            </w:r>
          </w:p>
        </w:tc>
      </w:tr>
      <w:tr w:rsidR="00000000" w14:paraId="0FA2CCB6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8A06" w14:textId="77777777" w:rsidR="00000000" w:rsidRDefault="00000000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F3DB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782</w:t>
            </w:r>
          </w:p>
        </w:tc>
      </w:tr>
      <w:tr w:rsidR="00000000" w14:paraId="08DC119B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25C6" w14:textId="77777777" w:rsidR="00000000" w:rsidRDefault="00000000">
            <w:pPr>
              <w:autoSpaceDE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4 год обучения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1DF6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782</w:t>
            </w:r>
          </w:p>
        </w:tc>
      </w:tr>
      <w:tr w:rsidR="00000000" w14:paraId="78E80696" w14:textId="77777777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135D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Количество учебных занятий, час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CF7E" w14:textId="77777777" w:rsidR="00000000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</w:tbl>
    <w:p w14:paraId="7851A552" w14:textId="77777777" w:rsidR="00000000" w:rsidRDefault="00000000">
      <w:pPr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14:paraId="6F402C27" w14:textId="77777777" w:rsidR="00000000" w:rsidRDefault="00000000">
      <w:pPr>
        <w:spacing w:after="0" w:line="240" w:lineRule="auto"/>
        <w:ind w:right="-83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Количество учебных занятий за 4 учебных года составляет не более 3125 часов.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Трудоемкость изучения предметов Учебного плана определена в соответствии с используемыми программами.</w:t>
      </w:r>
      <w:r>
        <w:rPr>
          <w:rFonts w:ascii="Times New Roman" w:hAnsi="Times New Roman" w:cs="Times New Roman"/>
          <w:sz w:val="24"/>
          <w:szCs w:val="24"/>
        </w:rPr>
        <w:t xml:space="preserve"> В программном содержании Учебного плана представлен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компонент, который позволяет соблюсти баланс теоретической и практической составляющих содержания обучения.</w:t>
      </w:r>
    </w:p>
    <w:p w14:paraId="0BEACDA1" w14:textId="77777777" w:rsidR="00000000" w:rsidRDefault="00000000">
      <w:pPr>
        <w:spacing w:after="0" w:line="240" w:lineRule="auto"/>
        <w:ind w:right="-83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начального общего образования в 1-4 классах используется комплект учебников и учебных пособий по УМК «Школа России», </w:t>
      </w: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соответствующие федеральному государственному образовательному стандарту начального общего образования, Приказ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России от 21.09.2022 </w:t>
      </w:r>
      <w:r>
        <w:rPr>
          <w:rFonts w:ascii="Times New Roman" w:hAnsi="Times New Roman" w:cs="Times New Roman"/>
          <w:color w:val="000000"/>
          <w:sz w:val="24"/>
          <w:lang w:val="en-US" w:eastAsia="en-US"/>
        </w:rPr>
        <w:t>N</w:t>
      </w: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858 (ред. от 21.07.2023)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</w:t>
      </w:r>
      <w:r>
        <w:rPr>
          <w:rFonts w:ascii="Times New Roman" w:hAnsi="Times New Roman" w:cs="Times New Roman"/>
          <w:color w:val="000000"/>
          <w:sz w:val="24"/>
          <w:lang w:val="en-US" w:eastAsia="en-US"/>
        </w:rPr>
        <w:t>N</w:t>
      </w: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70799), перечню организаций, осуществляющих издание учебных пособий, которые допускаются к использованию в имеющих государственную аккредитацию и реализующих образовательные программы общего образования образовательных учреждений (Приказ Минобрнауки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en-US"/>
        </w:rPr>
        <w:t>09.06.2016 № 699).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F5DE6" w14:textId="77777777" w:rsidR="00000000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Освоение образовательной программы начального общего образования текущего года обучения завершается обязательной промежуточной аттестацией учащихся  4 класса.</w:t>
      </w:r>
    </w:p>
    <w:p w14:paraId="1922142D" w14:textId="77777777" w:rsidR="00000000" w:rsidRDefault="00000000">
      <w:pPr>
        <w:ind w:right="1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В соответствии с частью 2 статьи 16 Федерального закона от 29.12.2012 № 273-ФЗ «Об образовании в Российской Федерации» в дни, влекущие за собой приостановление очного учебного процесса, МБОУ «СОШ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пст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>. Абезь» осуществляет реализацию образовательных программ или их частей с применением электронного обучения, или дистанционных образовательных технологий, организуя учебные занятия в виде дистанционных онлайн-курсов, рассылки заданий и пояснений к ним, в иных формах, обеспечивающих для учащихся достижение и оценку результатов обучения, путем организации образовательной деятельности в электронной информационной образовательной среде, к которой предоставляется открытый доступ через интернет.</w:t>
      </w:r>
    </w:p>
    <w:p w14:paraId="4B6CD119" w14:textId="77777777" w:rsidR="00000000" w:rsidRDefault="00000000">
      <w:pPr>
        <w:ind w:right="14"/>
        <w:jc w:val="both"/>
      </w:pPr>
      <w:r>
        <w:rPr>
          <w:rStyle w:val="dash041e0431044b0447043d044b0439char1"/>
          <w:rFonts w:eastAsia="Calibri"/>
        </w:rPr>
        <w:lastRenderedPageBreak/>
        <w:t xml:space="preserve">       </w:t>
      </w:r>
      <w:r>
        <w:rPr>
          <w:rStyle w:val="dash041e0431044b0447043d044b0439char1"/>
        </w:rPr>
        <w:t>Промежуточная аттестация</w:t>
      </w:r>
      <w:r>
        <w:rPr>
          <w:rStyle w:val="dash041e0431044b0447043d044b0439char1"/>
          <w:b/>
        </w:rPr>
        <w:t xml:space="preserve"> </w:t>
      </w:r>
      <w:r>
        <w:rPr>
          <w:sz w:val="24"/>
          <w:szCs w:val="24"/>
        </w:rPr>
        <w:t xml:space="preserve">учащихся  в 4 классе </w:t>
      </w:r>
      <w:r>
        <w:rPr>
          <w:rStyle w:val="dash041e0431044b0447043d044b0439char1"/>
        </w:rPr>
        <w:t xml:space="preserve">представляет собой процедуру аттестации учащихся на уровне начального общего образования и проводится по каждому изучаемому предмету учебного плана. </w:t>
      </w:r>
    </w:p>
    <w:p w14:paraId="289E8240" w14:textId="77777777" w:rsidR="00000000" w:rsidRDefault="00000000">
      <w:pPr>
        <w:ind w:right="1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Промежуточная аттестация учащихся проводится в один этап:  в апреле-мае для учащихся  -4 классе. </w:t>
      </w:r>
    </w:p>
    <w:p w14:paraId="63F7A6BE" w14:textId="77777777" w:rsidR="00000000" w:rsidRDefault="0000000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 4 классов целиком организуется и реализуется 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Абезь». Для учащихся 4 классов в апреле-мае проводится итоговая аттестация, завершающая освоение образовательной программы начального общего образования в форме   контрольных работ  по всем учебным предметам учебного плана. В зачет промежуточной аттестации (4 класс) включаются итоги Всероссийских предметных работ (в соответствии с календарем проведения работ).</w:t>
      </w:r>
    </w:p>
    <w:p w14:paraId="2EC4AA88" w14:textId="77777777" w:rsidR="00000000" w:rsidRDefault="00000000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14:paraId="49CEDF46" w14:textId="77777777" w:rsidR="00000000" w:rsidRDefault="00000000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Итоговая отметка за учебный год выставляется с учетом результатов промежуточной аттестации.</w:t>
      </w:r>
    </w:p>
    <w:p w14:paraId="20585F4B" w14:textId="77777777" w:rsidR="00000000" w:rsidRDefault="0000000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 4 классе проводится комплексная работа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основе,</w:t>
      </w:r>
      <w:r>
        <w:rPr>
          <w:rFonts w:ascii="Times New Roman" w:hAnsi="Times New Roman" w:cs="Times New Roman"/>
          <w:sz w:val="24"/>
          <w:szCs w:val="24"/>
        </w:rPr>
        <w:t xml:space="preserve"> позволяющая установить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учащихся универсальных учебных действий. </w:t>
      </w:r>
    </w:p>
    <w:p w14:paraId="794C7212" w14:textId="77777777" w:rsidR="00000000" w:rsidRDefault="0000000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локальным актом «Положение о формах, периодичности, порядке текущего контроля успеваемости и промежуточной аттестации учащихся 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Абезь»</w:t>
      </w:r>
      <w:r>
        <w:t xml:space="preserve"> », </w:t>
      </w:r>
      <w:r>
        <w:rPr>
          <w:rFonts w:ascii="Times New Roman" w:hAnsi="Times New Roman" w:cs="Times New Roman"/>
          <w:sz w:val="24"/>
          <w:szCs w:val="24"/>
        </w:rPr>
        <w:t xml:space="preserve">в сроки, определенные календарным учебным графиком на 2023/2024 учебный год,   в следующих формах:  </w:t>
      </w:r>
    </w:p>
    <w:p w14:paraId="04C114BA" w14:textId="77777777" w:rsidR="00000000" w:rsidRDefault="000000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Ind w:w="-70" w:type="dxa"/>
        <w:tblLayout w:type="fixed"/>
        <w:tblLook w:val="0000" w:firstRow="0" w:lastRow="0" w:firstColumn="0" w:lastColumn="0" w:noHBand="0" w:noVBand="0"/>
      </w:tblPr>
      <w:tblGrid>
        <w:gridCol w:w="1000"/>
        <w:gridCol w:w="2756"/>
        <w:gridCol w:w="6337"/>
      </w:tblGrid>
      <w:tr w:rsidR="00000000" w14:paraId="19A521EB" w14:textId="77777777"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E488" w14:textId="77777777" w:rsidR="00000000" w:rsidRDefault="00000000">
            <w:pPr>
              <w:pStyle w:val="af5"/>
              <w:spacing w:line="240" w:lineRule="auto"/>
              <w:ind w:firstLine="142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№</w:t>
            </w: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14:paraId="340021C1" w14:textId="77777777" w:rsidR="00000000" w:rsidRDefault="00000000">
            <w:pPr>
              <w:pStyle w:val="af5"/>
              <w:spacing w:line="240" w:lineRule="auto"/>
              <w:ind w:firstLine="142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B59E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Учебный     предмет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3355" w14:textId="77777777" w:rsidR="00000000" w:rsidRDefault="00000000">
            <w:pPr>
              <w:pStyle w:val="af5"/>
              <w:tabs>
                <w:tab w:val="left" w:pos="2565"/>
              </w:tabs>
              <w:spacing w:line="240" w:lineRule="auto"/>
              <w:ind w:firstLine="0"/>
              <w:jc w:val="left"/>
            </w:pPr>
            <w:r>
              <w:rPr>
                <w:rFonts w:eastAsia="Times New Roman"/>
                <w:lang w:val="ru-RU"/>
              </w:rPr>
              <w:t xml:space="preserve">                      </w:t>
            </w: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dash041e0431044b0447043d044b0439char1"/>
                <w:sz w:val="22"/>
                <w:szCs w:val="22"/>
                <w:lang w:val="ru-RU"/>
              </w:rPr>
              <w:t>Форма промежуточной аттестации</w:t>
            </w:r>
          </w:p>
        </w:tc>
      </w:tr>
      <w:tr w:rsidR="00000000" w14:paraId="45489673" w14:textId="77777777"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E645" w14:textId="77777777" w:rsidR="00000000" w:rsidRDefault="00000000">
            <w:pPr>
              <w:pStyle w:val="af5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E438" w14:textId="77777777" w:rsidR="00000000" w:rsidRDefault="00000000">
            <w:pPr>
              <w:pStyle w:val="af5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1BA0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4 класс</w:t>
            </w:r>
          </w:p>
        </w:tc>
      </w:tr>
      <w:tr w:rsidR="00000000" w14:paraId="19A63CBB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A501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18"/>
                <w:szCs w:val="18"/>
                <w:lang w:val="ru-RU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C811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1090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0000" w14:paraId="767EC186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4924D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4893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F683" w14:textId="77777777" w:rsidR="0000000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контрольная работа     в форме ВПР</w:t>
            </w:r>
          </w:p>
        </w:tc>
      </w:tr>
      <w:tr w:rsidR="00000000" w14:paraId="296442A7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2BE2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8731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5A04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контрольная работа </w:t>
            </w:r>
          </w:p>
          <w:p w14:paraId="47FBFEA1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в форме ВПР </w:t>
            </w:r>
          </w:p>
        </w:tc>
      </w:tr>
      <w:tr w:rsidR="00000000" w14:paraId="178CE1F8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DB2F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5DBC" w14:textId="77777777" w:rsidR="00000000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CFF7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контрольная работа </w:t>
            </w:r>
          </w:p>
        </w:tc>
      </w:tr>
      <w:tr w:rsidR="00000000" w14:paraId="0C9E4C62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59328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1184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C054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dash041e0431044b0447043d044b0439char1"/>
                <w:sz w:val="22"/>
                <w:szCs w:val="22"/>
                <w:lang w:val="ru-RU"/>
              </w:rPr>
              <w:t>контрольная работа</w:t>
            </w:r>
          </w:p>
        </w:tc>
      </w:tr>
      <w:tr w:rsidR="00000000" w14:paraId="06155A47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F470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464C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Родной (русский) язык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DB1B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dash041e0431044b0447043d044b0439char1"/>
                <w:sz w:val="22"/>
                <w:szCs w:val="22"/>
                <w:lang w:val="ru-RU"/>
              </w:rPr>
              <w:t>контрольная работа</w:t>
            </w:r>
          </w:p>
        </w:tc>
      </w:tr>
      <w:tr w:rsidR="00000000" w14:paraId="1462123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037F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17B3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Литературное чтение на родном (русском) языке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EB8C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dash041e0431044b0447043d044b0439char1"/>
                <w:sz w:val="22"/>
                <w:szCs w:val="22"/>
                <w:lang w:val="ru-RU"/>
              </w:rPr>
              <w:t>контрольная работа</w:t>
            </w:r>
          </w:p>
        </w:tc>
      </w:tr>
      <w:tr w:rsidR="00000000" w14:paraId="0658728B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4583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664A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0B76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контрольная работа </w:t>
            </w:r>
          </w:p>
          <w:p w14:paraId="4C557AE5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в форме ВПР  </w:t>
            </w:r>
          </w:p>
        </w:tc>
      </w:tr>
      <w:tr w:rsidR="00000000" w14:paraId="2DEAD292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FFB0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B776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ОРКСЭ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105F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творческая работа</w:t>
            </w:r>
          </w:p>
        </w:tc>
      </w:tr>
      <w:tr w:rsidR="00000000" w14:paraId="322A7AC3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FE83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A867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55D3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творческая работа </w:t>
            </w:r>
          </w:p>
        </w:tc>
      </w:tr>
      <w:tr w:rsidR="00000000" w14:paraId="5FEAE8AD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4F1A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B5E20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EEFB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творческая работа</w:t>
            </w:r>
          </w:p>
        </w:tc>
      </w:tr>
      <w:tr w:rsidR="00000000" w14:paraId="27CC6F32" w14:textId="77777777">
        <w:trPr>
          <w:trHeight w:val="95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185A" w14:textId="77777777" w:rsidR="00000000" w:rsidRDefault="00000000">
            <w:pPr>
              <w:pStyle w:val="af5"/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16EE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Труд (технология)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60F5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 xml:space="preserve">творческая работа </w:t>
            </w:r>
          </w:p>
        </w:tc>
      </w:tr>
      <w:tr w:rsidR="00000000" w14:paraId="14D0D4ED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A2FC" w14:textId="77777777" w:rsidR="00000000" w:rsidRDefault="00000000">
            <w:pPr>
              <w:pStyle w:val="af5"/>
              <w:snapToGrid w:val="0"/>
              <w:spacing w:line="240" w:lineRule="auto"/>
              <w:ind w:firstLine="0"/>
              <w:jc w:val="center"/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  </w:t>
            </w:r>
            <w:r>
              <w:rPr>
                <w:sz w:val="22"/>
                <w:szCs w:val="22"/>
              </w:rPr>
              <w:t>12.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84DF" w14:textId="77777777" w:rsidR="00000000" w:rsidRDefault="00000000">
            <w:pPr>
              <w:pStyle w:val="af5"/>
              <w:spacing w:line="240" w:lineRule="auto"/>
              <w:ind w:firstLine="0"/>
            </w:pPr>
            <w:r>
              <w:rPr>
                <w:rStyle w:val="dash041e0431044b0447043d044b0439char1"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4B5C" w14:textId="77777777" w:rsidR="00000000" w:rsidRDefault="00000000">
            <w:pPr>
              <w:pStyle w:val="af5"/>
              <w:spacing w:line="240" w:lineRule="auto"/>
              <w:ind w:firstLine="0"/>
              <w:jc w:val="center"/>
            </w:pPr>
            <w:r>
              <w:rPr>
                <w:rStyle w:val="dash041e0431044b0447043d044b0439char1"/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dash041e0431044b0447043d044b0439char1"/>
                <w:sz w:val="22"/>
                <w:szCs w:val="22"/>
              </w:rPr>
              <w:t>контрольная работа/ контрольные нормативы</w:t>
            </w:r>
          </w:p>
        </w:tc>
      </w:tr>
      <w:tr w:rsidR="00000000" w14:paraId="56E909F1" w14:textId="77777777">
        <w:tc>
          <w:tcPr>
            <w:tcW w:w="101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4D09" w14:textId="77777777" w:rsidR="00000000" w:rsidRDefault="00000000">
            <w:pPr>
              <w:jc w:val="center"/>
            </w:pPr>
            <w:r>
              <w:rPr>
                <w:b/>
                <w:bCs/>
                <w:i/>
              </w:rPr>
              <w:t>Часть, формируемая участниками   образовательных отношений</w:t>
            </w:r>
          </w:p>
        </w:tc>
      </w:tr>
      <w:tr w:rsidR="00000000" w14:paraId="4870F54C" w14:textId="77777777"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3AD1" w14:textId="77777777" w:rsidR="00000000" w:rsidRDefault="00000000">
            <w:pPr>
              <w:pStyle w:val="NoSpacing"/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3CB7" w14:textId="77777777" w:rsidR="00000000" w:rsidRDefault="00000000">
            <w:pPr>
              <w:jc w:val="center"/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Государственный  (коми) язык</w:t>
            </w:r>
          </w:p>
        </w:tc>
        <w:tc>
          <w:tcPr>
            <w:tcW w:w="6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1BAF" w14:textId="77777777" w:rsidR="00000000" w:rsidRDefault="0000000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Творческая работа </w:t>
            </w:r>
          </w:p>
        </w:tc>
      </w:tr>
      <w:tr w:rsidR="00000000" w14:paraId="1A07B06C" w14:textId="77777777">
        <w:tc>
          <w:tcPr>
            <w:tcW w:w="101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2DAA" w14:textId="77777777" w:rsidR="00000000" w:rsidRDefault="0000000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</w:tr>
      <w:tr w:rsidR="00000000" w14:paraId="00B4AE6E" w14:textId="77777777"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7D4A9" w14:textId="77777777" w:rsidR="00000000" w:rsidRDefault="000000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1E6E" w14:textId="77777777" w:rsidR="00000000" w:rsidRDefault="000000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1CED" w14:textId="77777777" w:rsidR="00000000" w:rsidRDefault="000000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</w:t>
            </w:r>
          </w:p>
        </w:tc>
      </w:tr>
    </w:tbl>
    <w:p w14:paraId="2E946EE1" w14:textId="77777777" w:rsidR="00000000" w:rsidRDefault="00000000">
      <w:pPr>
        <w:pStyle w:val="af5"/>
        <w:spacing w:line="240" w:lineRule="auto"/>
        <w:ind w:firstLine="709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0F6E7B12" w14:textId="77777777" w:rsidR="00000000" w:rsidRDefault="0000000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4 классе проводится комплексная работа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основе,</w:t>
      </w:r>
      <w:r>
        <w:rPr>
          <w:rFonts w:ascii="Times New Roman" w:hAnsi="Times New Roman" w:cs="Times New Roman"/>
          <w:sz w:val="24"/>
          <w:szCs w:val="24"/>
        </w:rPr>
        <w:t xml:space="preserve"> позволяющая установить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учащихся универсальных учебных действий. </w:t>
      </w:r>
    </w:p>
    <w:p w14:paraId="1C740B8A" w14:textId="77777777" w:rsidR="00000000" w:rsidRDefault="00000000">
      <w:pPr>
        <w:suppressAutoHyphens w:val="0"/>
        <w:spacing w:after="4" w:line="240" w:lineRule="auto"/>
        <w:ind w:firstLine="703"/>
        <w:jc w:val="both"/>
      </w:pPr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Оценка личностных результатов осуществляется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неперсонифицированно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один раз в год в ходе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en-US"/>
        </w:rPr>
        <w:t>психолого-педагогических</w:t>
      </w:r>
      <w:proofErr w:type="spellEnd"/>
      <w:r>
        <w:rPr>
          <w:rFonts w:ascii="Times New Roman" w:hAnsi="Times New Roman" w:cs="Times New Roman"/>
          <w:color w:val="000000"/>
          <w:sz w:val="24"/>
          <w:lang w:eastAsia="en-US"/>
        </w:rPr>
        <w:t xml:space="preserve"> исследований на уровне.</w:t>
      </w:r>
    </w:p>
    <w:p w14:paraId="2AEB6C7C" w14:textId="77777777" w:rsidR="00000000" w:rsidRDefault="000000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lang w:eastAsia="en-US"/>
        </w:rPr>
      </w:pPr>
    </w:p>
    <w:p w14:paraId="24ADADD9" w14:textId="77777777" w:rsidR="00000000" w:rsidRDefault="00000000">
      <w:pPr>
        <w:pStyle w:val="af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Учебного плана в 2024/2025 году полностью обеспечена кадровыми ресурсами, программно-методическими комплектами в соответствии с уровнем обучения и субсидией на выполнение государственного (муниципального) задания. </w:t>
      </w:r>
    </w:p>
    <w:p w14:paraId="35F32307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3A6C9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24A14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0D209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664FC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CD67D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D4312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2ABDB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7D1BD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6300E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E4E3F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C9376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20823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EDA44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83B58" w14:textId="77777777" w:rsidR="00000000" w:rsidRDefault="00000000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9743C" w14:textId="77777777" w:rsidR="00000000" w:rsidRDefault="00000000">
      <w:pPr>
        <w:tabs>
          <w:tab w:val="left" w:pos="136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14:paraId="14AD16C3" w14:textId="77777777" w:rsidR="00000000" w:rsidRDefault="00000000">
      <w:pPr>
        <w:tabs>
          <w:tab w:val="left" w:pos="136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Абезь»</w:t>
      </w:r>
    </w:p>
    <w:p w14:paraId="4F4EFF25" w14:textId="77777777" w:rsidR="00000000" w:rsidRDefault="00000000">
      <w:pPr>
        <w:tabs>
          <w:tab w:val="left" w:pos="136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–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для  4 класс  </w:t>
      </w:r>
    </w:p>
    <w:p w14:paraId="249F1326" w14:textId="77777777" w:rsidR="00000000" w:rsidRDefault="00000000">
      <w:pPr>
        <w:tabs>
          <w:tab w:val="left" w:pos="136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ФГОС начальное общее образование</w:t>
      </w:r>
    </w:p>
    <w:tbl>
      <w:tblPr>
        <w:tblW w:w="0" w:type="auto"/>
        <w:tblInd w:w="-4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0"/>
        <w:gridCol w:w="3915"/>
        <w:gridCol w:w="1023"/>
        <w:gridCol w:w="860"/>
        <w:gridCol w:w="731"/>
        <w:gridCol w:w="787"/>
        <w:gridCol w:w="972"/>
      </w:tblGrid>
      <w:tr w:rsidR="00000000" w14:paraId="5A3E2DAC" w14:textId="77777777">
        <w:trPr>
          <w:trHeight w:val="512"/>
        </w:trPr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5114" w14:textId="77777777" w:rsidR="00000000" w:rsidRDefault="00000000">
            <w:pPr>
              <w:pStyle w:val="af6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b/>
                <w:sz w:val="28"/>
                <w:szCs w:val="28"/>
              </w:rPr>
              <w:t>Предметные</w:t>
            </w:r>
          </w:p>
          <w:p w14:paraId="0B692F8E" w14:textId="77777777" w:rsidR="00000000" w:rsidRDefault="00000000">
            <w:pPr>
              <w:pStyle w:val="af6"/>
              <w:widowControl w:val="0"/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  <w:sz w:val="28"/>
                <w:szCs w:val="28"/>
              </w:rPr>
              <w:t>области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1268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05FC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6517" w14:textId="77777777" w:rsidR="00000000" w:rsidRDefault="00000000">
            <w:pPr>
              <w:pStyle w:val="af6"/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00000" w14:paraId="121A61F5" w14:textId="77777777"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052A" w14:textId="77777777" w:rsidR="00000000" w:rsidRDefault="00000000">
            <w:pPr>
              <w:pStyle w:val="af6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E265" w14:textId="77777777" w:rsidR="00000000" w:rsidRDefault="00000000">
            <w:pPr>
              <w:pStyle w:val="af6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F0C4" w14:textId="77777777" w:rsidR="00000000" w:rsidRDefault="00000000">
            <w:pPr>
              <w:widowControl w:val="0"/>
              <w:tabs>
                <w:tab w:val="left" w:pos="1170"/>
              </w:tabs>
              <w:spacing w:after="0" w:line="240" w:lineRule="auto"/>
              <w:jc w:val="center"/>
            </w:pPr>
            <w:r>
              <w:rPr>
                <w:rFonts w:ascii="Cambria" w:hAnsi="Cambria" w:cs="Cambria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mbria" w:hAnsi="Cambria" w:cs="Cambria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7242" w14:textId="77777777" w:rsidR="00000000" w:rsidRDefault="00000000">
            <w:pPr>
              <w:widowControl w:val="0"/>
              <w:tabs>
                <w:tab w:val="left" w:pos="1170"/>
              </w:tabs>
              <w:spacing w:after="0" w:line="240" w:lineRule="auto"/>
              <w:jc w:val="center"/>
            </w:pPr>
            <w:r>
              <w:rPr>
                <w:rFonts w:ascii="Cambria" w:hAnsi="Cambria" w:cs="Cambria"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mbria" w:hAnsi="Cambria" w:cs="Cambria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2CC3" w14:textId="77777777" w:rsidR="00000000" w:rsidRDefault="00000000">
            <w:pPr>
              <w:widowControl w:val="0"/>
              <w:tabs>
                <w:tab w:val="left" w:pos="1170"/>
              </w:tabs>
              <w:spacing w:after="0" w:line="240" w:lineRule="auto"/>
              <w:jc w:val="center"/>
            </w:pPr>
            <w:r>
              <w:rPr>
                <w:rFonts w:ascii="Cambria" w:hAnsi="Cambria" w:cs="Cambria"/>
                <w:bCs/>
                <w:i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mbria" w:hAnsi="Cambria" w:cs="Cambria"/>
                <w:bCs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0623" w14:textId="77777777" w:rsidR="00000000" w:rsidRDefault="00000000">
            <w:pPr>
              <w:widowControl w:val="0"/>
              <w:tabs>
                <w:tab w:val="left" w:pos="1170"/>
              </w:tabs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  <w:bCs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49A1" w14:textId="77777777" w:rsidR="00000000" w:rsidRDefault="00000000">
            <w:pPr>
              <w:pStyle w:val="af6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4E17D781" w14:textId="77777777">
        <w:tc>
          <w:tcPr>
            <w:tcW w:w="2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BDE3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szCs w:val="24"/>
              </w:rPr>
              <w:t xml:space="preserve"> </w:t>
            </w:r>
            <w:r>
              <w:rPr>
                <w:rFonts w:ascii="Cambria" w:hAnsi="Cambria" w:cs="Cambria"/>
                <w:szCs w:val="24"/>
              </w:rPr>
              <w:t>Русский язык и литературное чтение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64AF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Русский язык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88C2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45A1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1273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7AE8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C171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00000" w14:paraId="77A25FA1" w14:textId="77777777"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4656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F5E3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Литературное чтение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B21F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32FF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0B0D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9DDC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B3DF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00000" w14:paraId="7FB36326" w14:textId="77777777">
        <w:tc>
          <w:tcPr>
            <w:tcW w:w="2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99BA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402D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Родной (русский)язык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BBC64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0B17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4520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B950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FFFC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0000" w14:paraId="3B9C740D" w14:textId="77777777"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ABB5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FED1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7D60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C9D3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B0E4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03C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BBAB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00000" w14:paraId="12E3B583" w14:textId="77777777"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E3F8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ABB5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404F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CC6C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42E24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EBE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BC90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0000" w14:paraId="022F76E2" w14:textId="77777777"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71ADC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Cs w:val="24"/>
              </w:rPr>
              <w:t>Иностранный язык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5392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8E639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FEEA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0131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98C1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09CA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00000" w14:paraId="3417CB32" w14:textId="77777777"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702D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Cs w:val="24"/>
              </w:rPr>
              <w:t xml:space="preserve">Математика и </w:t>
            </w:r>
            <w:proofErr w:type="spellStart"/>
            <w:r>
              <w:rPr>
                <w:rFonts w:ascii="Cambria" w:hAnsi="Cambria" w:cs="Cambria"/>
                <w:szCs w:val="24"/>
              </w:rPr>
              <w:t>информатика</w:t>
            </w:r>
            <w:proofErr w:type="spellEnd"/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5168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Математика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BD221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2389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4006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E666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7DB8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00000" w14:paraId="78A973FD" w14:textId="77777777"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FE5B" w14:textId="77777777" w:rsidR="00000000" w:rsidRDefault="00000000">
            <w:pPr>
              <w:widowControl w:val="0"/>
              <w:spacing w:after="0" w:line="240" w:lineRule="auto"/>
            </w:pPr>
            <w:proofErr w:type="spellStart"/>
            <w:r>
              <w:rPr>
                <w:rFonts w:ascii="Cambria" w:hAnsi="Cambria" w:cs="Cambria"/>
                <w:szCs w:val="20"/>
              </w:rPr>
              <w:t>Обществознание</w:t>
            </w:r>
            <w:proofErr w:type="spellEnd"/>
            <w:r>
              <w:rPr>
                <w:rFonts w:ascii="Cambria" w:hAnsi="Cambria" w:cs="Cambria"/>
                <w:szCs w:val="20"/>
              </w:rPr>
              <w:t xml:space="preserve"> и естествознание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9D95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Окружающий мир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43A1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63EA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B531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E095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8E6B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00000" w14:paraId="4BFA51A6" w14:textId="77777777">
        <w:tc>
          <w:tcPr>
            <w:tcW w:w="2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97F0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Cs w:val="24"/>
              </w:rPr>
              <w:lastRenderedPageBreak/>
              <w:t>Искусство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A2BD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EA40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7EE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3697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3FA9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F329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0000" w14:paraId="0BF6D0E3" w14:textId="77777777">
        <w:trPr>
          <w:trHeight w:val="480"/>
        </w:trPr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1A68" w14:textId="77777777" w:rsidR="00000000" w:rsidRDefault="00000000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szCs w:val="24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DE19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Музыка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54883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A4E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020D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5A0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A0CD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0000" w14:paraId="6792532C" w14:textId="77777777"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440C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Cs w:val="24"/>
              </w:rPr>
              <w:t>Технология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40F3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Труд (технология)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73C8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A0C4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D4245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3F3FC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D6C1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0000" w14:paraId="281D427E" w14:textId="77777777"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AD80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Cs w:val="24"/>
              </w:rPr>
              <w:t>Физическая культура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04A2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7B5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87B0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29CD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8685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8F7B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00000" w14:paraId="1137E5D5" w14:textId="77777777"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A954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</w:rPr>
              <w:t>Основы  религиозных культур и светской этики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AEEC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</w:rPr>
              <w:t>Основы  православной культуры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3812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0E6A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D4BF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6DD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A641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48A32C89" w14:textId="77777777">
        <w:tc>
          <w:tcPr>
            <w:tcW w:w="6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C42B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6A68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0E7E0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8340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FE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7158" w14:textId="77777777" w:rsidR="00000000" w:rsidRDefault="00000000">
            <w:pPr>
              <w:pStyle w:val="af6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00000" w14:paraId="40ED3CB2" w14:textId="77777777">
        <w:tc>
          <w:tcPr>
            <w:tcW w:w="1082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6F5E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Cambria" w:hAnsi="Cambria" w:cs="Cambria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00000" w14:paraId="01551F42" w14:textId="77777777">
        <w:tc>
          <w:tcPr>
            <w:tcW w:w="6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4071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Родной (русский)язык</w:t>
            </w:r>
          </w:p>
        </w:tc>
        <w:tc>
          <w:tcPr>
            <w:tcW w:w="4373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2FB4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libri" w:hAnsi="Cambria" w:cs="Cambria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редставлены в обязательной   части учебного плана</w:t>
            </w:r>
          </w:p>
          <w:p w14:paraId="74A1E182" w14:textId="77777777" w:rsidR="00000000" w:rsidRDefault="00000000">
            <w:pPr>
              <w:widowControl w:val="0"/>
              <w:spacing w:line="240" w:lineRule="auto"/>
            </w:pPr>
          </w:p>
        </w:tc>
      </w:tr>
      <w:tr w:rsidR="00000000" w14:paraId="35B476FA" w14:textId="77777777">
        <w:tc>
          <w:tcPr>
            <w:tcW w:w="6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D129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437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F5D9" w14:textId="77777777" w:rsidR="00000000" w:rsidRDefault="00000000">
            <w:pPr>
              <w:widowControl w:val="0"/>
              <w:snapToGrid w:val="0"/>
              <w:spacing w:after="0" w:line="240" w:lineRule="auto"/>
            </w:pPr>
          </w:p>
        </w:tc>
      </w:tr>
      <w:tr w:rsidR="00000000" w14:paraId="39EAE905" w14:textId="77777777">
        <w:tc>
          <w:tcPr>
            <w:tcW w:w="6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12EF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437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4AEA" w14:textId="77777777" w:rsidR="00000000" w:rsidRDefault="00000000">
            <w:pPr>
              <w:widowControl w:val="0"/>
              <w:snapToGrid w:val="0"/>
              <w:spacing w:after="0" w:line="240" w:lineRule="auto"/>
            </w:pPr>
          </w:p>
        </w:tc>
      </w:tr>
      <w:tr w:rsidR="00000000" w14:paraId="7BEFED4A" w14:textId="77777777">
        <w:trPr>
          <w:trHeight w:val="795"/>
        </w:trPr>
        <w:tc>
          <w:tcPr>
            <w:tcW w:w="6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41E2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Cambria" w:hAnsi="Cambria" w:cs="Cambria"/>
                <w:sz w:val="24"/>
                <w:szCs w:val="24"/>
              </w:rPr>
              <w:t>Предельно допустимая аудиторная нагрузка при 5 — дневной рабочей неделе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1F25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9014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2D99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3AB9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9383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00000" w14:paraId="2CC4E730" w14:textId="77777777">
        <w:trPr>
          <w:trHeight w:val="437"/>
        </w:trPr>
        <w:tc>
          <w:tcPr>
            <w:tcW w:w="64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34E2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8576" w14:textId="77777777" w:rsidR="00000000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693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E505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D2E5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927B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32C1" w14:textId="77777777" w:rsidR="00000000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14:paraId="18E5E472" w14:textId="77777777" w:rsidR="00000000" w:rsidRDefault="00000000">
      <w:pPr>
        <w:widowControl w:val="0"/>
        <w:spacing w:after="0" w:line="240" w:lineRule="auto"/>
        <w:jc w:val="right"/>
      </w:pPr>
    </w:p>
    <w:p w14:paraId="0437BC70" w14:textId="77777777" w:rsidR="00BC3116" w:rsidRPr="00BC3116" w:rsidRDefault="00BC3116" w:rsidP="00BC3116">
      <w:pPr>
        <w:widowControl w:val="0"/>
        <w:suppressAutoHyphens w:val="0"/>
        <w:autoSpaceDE w:val="0"/>
        <w:autoSpaceDN w:val="0"/>
        <w:spacing w:after="0" w:line="240" w:lineRule="auto"/>
        <w:rPr>
          <w:rFonts w:ascii="Microsoft JhengHei" w:hAnsi="Microsoft JhengHei" w:cs="Times New Roman"/>
          <w:sz w:val="16"/>
          <w:lang w:eastAsia="en-US"/>
        </w:rPr>
      </w:pPr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Подписано</w:t>
      </w:r>
      <w:r w:rsidRPr="00BC3116">
        <w:rPr>
          <w:rFonts w:ascii="Times New Roman" w:hAnsi="Times New Roman" w:cs="Times New Roman"/>
          <w:spacing w:val="3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цифровой</w:t>
      </w:r>
      <w:r w:rsidRPr="00BC3116">
        <w:rPr>
          <w:rFonts w:ascii="Times New Roman" w:hAnsi="Times New Roman" w:cs="Times New Roman"/>
          <w:spacing w:val="8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подписью</w:t>
      </w:r>
      <w:r w:rsidRPr="00BC3116">
        <w:rPr>
          <w:rFonts w:ascii="Microsoft JhengHei" w:hAnsi="Microsoft JhengHei" w:cs="Times New Roman" w:hint="eastAsia"/>
          <w:spacing w:val="-2"/>
          <w:sz w:val="16"/>
          <w:lang w:eastAsia="en-US"/>
        </w:rPr>
        <w:t>:</w:t>
      </w:r>
    </w:p>
    <w:p w14:paraId="6944D3B3" w14:textId="77777777" w:rsidR="00BC3116" w:rsidRPr="00BC3116" w:rsidRDefault="00BC3116" w:rsidP="00BC3116">
      <w:pPr>
        <w:widowControl w:val="0"/>
        <w:suppressAutoHyphens w:val="0"/>
        <w:autoSpaceDE w:val="0"/>
        <w:autoSpaceDN w:val="0"/>
        <w:spacing w:before="36" w:after="0" w:line="338" w:lineRule="auto"/>
        <w:ind w:right="7370"/>
        <w:rPr>
          <w:rFonts w:ascii="Times New Roman" w:hAnsi="Times New Roman" w:cs="Times New Roman"/>
          <w:sz w:val="16"/>
          <w:lang w:eastAsia="en-US"/>
        </w:rPr>
      </w:pPr>
      <w:r w:rsidRPr="00BC3116">
        <w:rPr>
          <w:rFonts w:ascii="Times New Roman" w:hAnsi="Times New Roman" w:cs="Times New Roman"/>
          <w:sz w:val="16"/>
          <w:lang w:eastAsia="en-US"/>
        </w:rPr>
        <w:t>МУНИЦИПАЛЬНОЕ</w:t>
      </w:r>
      <w:r w:rsidRPr="00BC3116">
        <w:rPr>
          <w:rFonts w:ascii="Times New Roman" w:hAnsi="Times New Roman" w:cs="Times New Roman"/>
          <w:spacing w:val="-7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z w:val="16"/>
          <w:lang w:eastAsia="en-US"/>
        </w:rPr>
        <w:t>БЮДЖЕТНОЕ</w:t>
      </w:r>
      <w:r w:rsidRPr="00BC3116">
        <w:rPr>
          <w:rFonts w:ascii="Times New Roman" w:hAnsi="Times New Roman" w:cs="Times New Roman"/>
          <w:spacing w:val="40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z w:val="16"/>
          <w:lang w:eastAsia="en-US"/>
        </w:rPr>
        <w:t>ОБЩЕОБРАЗОВАТЕЛЬНОЕ</w:t>
      </w:r>
      <w:r w:rsidRPr="00BC3116">
        <w:rPr>
          <w:rFonts w:ascii="Times New Roman" w:hAnsi="Times New Roman" w:cs="Times New Roman"/>
          <w:spacing w:val="-10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z w:val="16"/>
          <w:lang w:eastAsia="en-US"/>
        </w:rPr>
        <w:t>УЧРЕЖДЕНИЕ</w:t>
      </w:r>
    </w:p>
    <w:p w14:paraId="107A7104" w14:textId="77777777" w:rsidR="00BC3116" w:rsidRPr="00BC3116" w:rsidRDefault="00BC3116" w:rsidP="00BC3116">
      <w:pPr>
        <w:widowControl w:val="0"/>
        <w:suppressAutoHyphens w:val="0"/>
        <w:autoSpaceDE w:val="0"/>
        <w:autoSpaceDN w:val="0"/>
        <w:spacing w:after="0" w:line="234" w:lineRule="exact"/>
        <w:rPr>
          <w:rFonts w:ascii="Microsoft JhengHei" w:hAnsi="Microsoft JhengHei" w:cs="Times New Roman"/>
          <w:sz w:val="16"/>
          <w:lang w:eastAsia="en-US"/>
        </w:rPr>
      </w:pPr>
      <w:r w:rsidRPr="00BC3116">
        <w:rPr>
          <w:rFonts w:ascii="Microsoft JhengHei" w:hAnsi="Microsoft JhengHei" w:cs="Times New Roman" w:hint="eastAsia"/>
          <w:spacing w:val="-2"/>
          <w:sz w:val="16"/>
          <w:lang w:eastAsia="en-US"/>
        </w:rPr>
        <w:t>"</w:t>
      </w:r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СРЕДНЯЯ</w:t>
      </w:r>
      <w:r w:rsidRPr="00BC3116">
        <w:rPr>
          <w:rFonts w:ascii="Times New Roman" w:hAnsi="Times New Roman" w:cs="Times New Roman"/>
          <w:spacing w:val="6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ОБЩЕОБРАЗОВАТЕЛЬНАЯ</w:t>
      </w:r>
      <w:r w:rsidRPr="00BC3116">
        <w:rPr>
          <w:rFonts w:ascii="Times New Roman" w:hAnsi="Times New Roman" w:cs="Times New Roman"/>
          <w:spacing w:val="8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ШКОЛА</w:t>
      </w:r>
      <w:r w:rsidRPr="00BC3116">
        <w:rPr>
          <w:rFonts w:ascii="Times New Roman" w:hAnsi="Times New Roman" w:cs="Times New Roman"/>
          <w:sz w:val="16"/>
          <w:lang w:eastAsia="en-US"/>
        </w:rPr>
        <w:t xml:space="preserve"> </w:t>
      </w:r>
      <w:proofErr w:type="spellStart"/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пст</w:t>
      </w:r>
      <w:proofErr w:type="spellEnd"/>
      <w:r w:rsidRPr="00BC3116">
        <w:rPr>
          <w:rFonts w:ascii="Microsoft JhengHei" w:hAnsi="Microsoft JhengHei" w:cs="Times New Roman" w:hint="eastAsia"/>
          <w:spacing w:val="-2"/>
          <w:sz w:val="16"/>
          <w:lang w:eastAsia="en-US"/>
        </w:rPr>
        <w:t>.</w:t>
      </w:r>
      <w:r w:rsidRPr="00BC3116">
        <w:rPr>
          <w:rFonts w:ascii="Microsoft JhengHei" w:hAnsi="Microsoft JhengHei" w:cs="Times New Roman" w:hint="eastAsia"/>
          <w:spacing w:val="4"/>
          <w:sz w:val="16"/>
          <w:lang w:eastAsia="en-US"/>
        </w:rPr>
        <w:t xml:space="preserve"> </w:t>
      </w:r>
      <w:r w:rsidRPr="00BC3116">
        <w:rPr>
          <w:rFonts w:ascii="Times New Roman" w:hAnsi="Times New Roman" w:cs="Times New Roman"/>
          <w:spacing w:val="-2"/>
          <w:sz w:val="16"/>
          <w:lang w:eastAsia="en-US"/>
        </w:rPr>
        <w:t>Абезь</w:t>
      </w:r>
      <w:r w:rsidRPr="00BC3116">
        <w:rPr>
          <w:rFonts w:ascii="Microsoft JhengHei" w:hAnsi="Microsoft JhengHei" w:cs="Times New Roman" w:hint="eastAsia"/>
          <w:spacing w:val="-2"/>
          <w:sz w:val="16"/>
          <w:lang w:eastAsia="en-US"/>
        </w:rPr>
        <w:t>"</w:t>
      </w:r>
    </w:p>
    <w:p w14:paraId="444E6B03" w14:textId="77777777" w:rsidR="00BC3116" w:rsidRPr="00BC3116" w:rsidRDefault="00BC3116" w:rsidP="00BC3116">
      <w:pPr>
        <w:widowControl w:val="0"/>
        <w:suppressAutoHyphens w:val="0"/>
        <w:autoSpaceDE w:val="0"/>
        <w:autoSpaceDN w:val="0"/>
        <w:spacing w:before="45" w:after="0" w:line="240" w:lineRule="auto"/>
        <w:rPr>
          <w:rFonts w:ascii="Microsoft Sans Serif" w:hAnsi="Microsoft Sans Serif" w:cs="Times New Roman"/>
          <w:sz w:val="16"/>
          <w:lang w:eastAsia="en-US"/>
        </w:rPr>
      </w:pPr>
      <w:r w:rsidRPr="00BC3116">
        <w:rPr>
          <w:rFonts w:ascii="Microsoft Sans Serif" w:hAnsi="Microsoft Sans Serif" w:cs="Times New Roman"/>
          <w:w w:val="80"/>
          <w:sz w:val="16"/>
          <w:lang w:eastAsia="en-US"/>
        </w:rPr>
        <w:t>Дата:</w:t>
      </w:r>
      <w:r w:rsidRPr="00BC3116">
        <w:rPr>
          <w:rFonts w:ascii="Microsoft Sans Serif" w:hAnsi="Microsoft Sans Serif" w:cs="Times New Roman"/>
          <w:spacing w:val="-3"/>
          <w:w w:val="80"/>
          <w:sz w:val="16"/>
          <w:lang w:eastAsia="en-US"/>
        </w:rPr>
        <w:t xml:space="preserve"> </w:t>
      </w:r>
      <w:r w:rsidRPr="00BC3116">
        <w:rPr>
          <w:rFonts w:ascii="Microsoft Sans Serif" w:hAnsi="Microsoft Sans Serif" w:cs="Times New Roman"/>
          <w:w w:val="80"/>
          <w:sz w:val="16"/>
          <w:lang w:eastAsia="en-US"/>
        </w:rPr>
        <w:t>202</w:t>
      </w:r>
      <w:r w:rsidRPr="00BC3116">
        <w:rPr>
          <w:rFonts w:cs="Times New Roman"/>
          <w:w w:val="80"/>
          <w:sz w:val="20"/>
          <w:szCs w:val="20"/>
          <w:lang w:eastAsia="en-US"/>
        </w:rPr>
        <w:t>4</w:t>
      </w:r>
      <w:r w:rsidRPr="00BC3116">
        <w:rPr>
          <w:rFonts w:ascii="Microsoft Sans Serif" w:hAnsi="Microsoft Sans Serif" w:cs="Times New Roman"/>
          <w:w w:val="80"/>
          <w:sz w:val="16"/>
          <w:lang w:eastAsia="en-US"/>
        </w:rPr>
        <w:t>.0</w:t>
      </w:r>
      <w:r w:rsidRPr="00BC3116">
        <w:rPr>
          <w:rFonts w:cs="Times New Roman"/>
          <w:w w:val="80"/>
          <w:sz w:val="12"/>
          <w:lang w:val="en-US" w:eastAsia="en-US"/>
        </w:rPr>
        <w:t>9</w:t>
      </w:r>
      <w:r w:rsidRPr="00BC3116">
        <w:rPr>
          <w:rFonts w:ascii="Microsoft Sans Serif" w:hAnsi="Microsoft Sans Serif" w:cs="Times New Roman"/>
          <w:w w:val="80"/>
          <w:sz w:val="16"/>
          <w:lang w:eastAsia="en-US"/>
        </w:rPr>
        <w:t>.</w:t>
      </w:r>
      <w:r w:rsidRPr="00BC3116">
        <w:rPr>
          <w:rFonts w:cs="Times New Roman"/>
          <w:w w:val="80"/>
          <w:sz w:val="12"/>
          <w:lang w:val="en-US" w:eastAsia="en-US"/>
        </w:rPr>
        <w:t>10</w:t>
      </w:r>
      <w:r w:rsidRPr="00BC3116">
        <w:rPr>
          <w:rFonts w:cs="Times New Roman"/>
          <w:spacing w:val="64"/>
          <w:sz w:val="12"/>
          <w:lang w:eastAsia="en-US"/>
        </w:rPr>
        <w:t xml:space="preserve"> </w:t>
      </w:r>
      <w:r w:rsidRPr="00BC3116">
        <w:rPr>
          <w:rFonts w:ascii="Microsoft Sans Serif" w:hAnsi="Microsoft Sans Serif" w:cs="Times New Roman"/>
          <w:w w:val="80"/>
          <w:sz w:val="16"/>
          <w:lang w:eastAsia="en-US"/>
        </w:rPr>
        <w:t>1</w:t>
      </w:r>
      <w:r w:rsidRPr="00BC3116">
        <w:rPr>
          <w:rFonts w:ascii="Microsoft Sans Serif" w:hAnsi="Microsoft Sans Serif" w:cs="Times New Roman"/>
          <w:spacing w:val="-9"/>
          <w:w w:val="80"/>
          <w:sz w:val="16"/>
          <w:lang w:eastAsia="en-US"/>
        </w:rPr>
        <w:t xml:space="preserve"> </w:t>
      </w:r>
      <w:r w:rsidRPr="00BC3116">
        <w:rPr>
          <w:rFonts w:cs="Times New Roman"/>
          <w:w w:val="80"/>
          <w:sz w:val="12"/>
          <w:lang w:eastAsia="en-US"/>
        </w:rPr>
        <w:t>5</w:t>
      </w:r>
      <w:r w:rsidRPr="00BC3116">
        <w:rPr>
          <w:rFonts w:ascii="Microsoft Sans Serif" w:hAnsi="Microsoft Sans Serif" w:cs="Times New Roman"/>
          <w:w w:val="80"/>
          <w:sz w:val="16"/>
          <w:lang w:eastAsia="en-US"/>
        </w:rPr>
        <w:t>:25:36</w:t>
      </w:r>
      <w:r w:rsidRPr="00BC3116">
        <w:rPr>
          <w:rFonts w:ascii="Microsoft Sans Serif" w:hAnsi="Microsoft Sans Serif" w:cs="Times New Roman"/>
          <w:spacing w:val="-2"/>
          <w:w w:val="80"/>
          <w:sz w:val="16"/>
          <w:lang w:eastAsia="en-US"/>
        </w:rPr>
        <w:t xml:space="preserve"> +03'00'</w:t>
      </w:r>
    </w:p>
    <w:p w14:paraId="3B5698FC" w14:textId="77777777" w:rsidR="00BC3116" w:rsidRDefault="00BC3116">
      <w:pPr>
        <w:widowControl w:val="0"/>
        <w:spacing w:after="0" w:line="240" w:lineRule="auto"/>
        <w:jc w:val="right"/>
      </w:pPr>
    </w:p>
    <w:sectPr w:rsidR="00BC3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9" w:right="567" w:bottom="295" w:left="1134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126A" w14:textId="77777777" w:rsidR="00F37AC7" w:rsidRDefault="00F37AC7">
      <w:pPr>
        <w:spacing w:after="0" w:line="240" w:lineRule="auto"/>
      </w:pPr>
      <w:r>
        <w:separator/>
      </w:r>
    </w:p>
  </w:endnote>
  <w:endnote w:type="continuationSeparator" w:id="0">
    <w:p w14:paraId="726F03F8" w14:textId="77777777" w:rsidR="00F37AC7" w:rsidRDefault="00F3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ewtonCSanPin">
    <w:altName w:val="Times New Roman"/>
    <w:panose1 w:val="020B0604020202020204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9A56" w14:textId="77777777" w:rsidR="00DF7EDD" w:rsidRDefault="00DF7ED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8C5E" w14:textId="77777777" w:rsidR="00DF7EDD" w:rsidRDefault="00DF7ED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48F2" w14:textId="77777777" w:rsidR="00DF7EDD" w:rsidRDefault="00DF7ED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F811" w14:textId="77777777" w:rsidR="00F37AC7" w:rsidRDefault="00F37AC7">
      <w:pPr>
        <w:spacing w:after="0" w:line="240" w:lineRule="auto"/>
      </w:pPr>
      <w:r>
        <w:separator/>
      </w:r>
    </w:p>
  </w:footnote>
  <w:footnote w:type="continuationSeparator" w:id="0">
    <w:p w14:paraId="60DB5979" w14:textId="77777777" w:rsidR="00F37AC7" w:rsidRDefault="00F3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2719" w14:textId="77777777" w:rsidR="00DF7EDD" w:rsidRDefault="00DF7ED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F3F9" w14:textId="77777777" w:rsidR="00000000" w:rsidRDefault="00000000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0BC4" w14:textId="77777777" w:rsidR="00000000" w:rsidRDefault="000000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ru-RU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08"/>
        </w:tabs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num w:numId="1" w16cid:durableId="691764795">
    <w:abstractNumId w:val="0"/>
  </w:num>
  <w:num w:numId="2" w16cid:durableId="2093115951">
    <w:abstractNumId w:val="1"/>
  </w:num>
  <w:num w:numId="3" w16cid:durableId="1624194121">
    <w:abstractNumId w:val="2"/>
  </w:num>
  <w:num w:numId="4" w16cid:durableId="2108653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6"/>
    <w:rsid w:val="003D6156"/>
    <w:rsid w:val="00BC3116"/>
    <w:rsid w:val="00DF7EDD"/>
    <w:rsid w:val="00F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9C3BE5"/>
  <w15:chartTrackingRefBased/>
  <w15:docId w15:val="{6128737A-27F8-784B-907E-E3847210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lang w:val="ru-RU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1">
    <w:name w:val="WW8Num3z1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4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color w:val="00000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  <w:sz w:val="26"/>
    </w:rPr>
  </w:style>
  <w:style w:type="character" w:customStyle="1" w:styleId="WW8Num8z1">
    <w:name w:val="WW8Num8z1"/>
    <w:rPr>
      <w:rFonts w:ascii="Times New Roman" w:hAnsi="Times New Roman" w:cs="Times New Roman"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hAnsi="Times New Roman" w:cs="Times New Roman"/>
      <w:sz w:val="24"/>
    </w:rPr>
  </w:style>
  <w:style w:type="character" w:customStyle="1" w:styleId="20">
    <w:name w:val="Основной текст 2 Знак"/>
    <w:rPr>
      <w:rFonts w:ascii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31">
    <w:name w:val="Заголовок 3 Знак"/>
    <w:rPr>
      <w:rFonts w:ascii="Times New Roman" w:hAnsi="Times New Roman" w:cs="Times New Roman"/>
      <w:b/>
      <w:bCs/>
      <w:sz w:val="28"/>
      <w:szCs w:val="28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a7">
    <w:name w:val="А_основной Знак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21">
    <w:name w:val="Основной текст (2)_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 w:cs="Times New Roman"/>
      <w:sz w:val="24"/>
      <w:szCs w:val="20"/>
      <w:lang w:val="x-none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Times New Roman"/>
      <w:lang/>
    </w:rPr>
  </w:style>
  <w:style w:type="paragraph" w:customStyle="1" w:styleId="22">
    <w:name w:val="Заголовок2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Основной"/>
    <w:basedOn w:val="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4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А_основной"/>
    <w:basedOn w:val="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5">
    <w:name w:val="Основной текст (2)"/>
    <w:basedOn w:val="a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3685</Words>
  <Characters>21009</Characters>
  <Application>Microsoft Office Word</Application>
  <DocSecurity>0</DocSecurity>
  <Lines>175</Lines>
  <Paragraphs>49</Paragraphs>
  <ScaleCrop>false</ScaleCrop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 УЧРЕЖДЕНИЕ «ГИМНАЗИЯ № 2»               (МБОУ «ГИМНАЗИЯ № 2»)                                                                                                                                                       «2 №-а ГИМНАЗИЯ» МУНИЦИПАЛЬНÖЙ ВЕЛÖДАН СЬÖМКУД  УЧРЕЖДЕНИЕ</dc:title>
  <dc:subject/>
  <dc:creator>Ученик-11</dc:creator>
  <cp:keywords/>
  <cp:lastModifiedBy>anastasia.designn@mail.ru</cp:lastModifiedBy>
  <cp:revision>3</cp:revision>
  <cp:lastPrinted>1601-01-01T00:00:00Z</cp:lastPrinted>
  <dcterms:created xsi:type="dcterms:W3CDTF">2024-09-10T13:24:00Z</dcterms:created>
  <dcterms:modified xsi:type="dcterms:W3CDTF">2024-09-10T13:24:00Z</dcterms:modified>
</cp:coreProperties>
</file>