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6" w:rsidRDefault="008E0686" w:rsidP="00F04B86">
      <w:pPr>
        <w:pStyle w:val="a5"/>
        <w:framePr w:hSpace="180" w:wrap="around" w:vAnchor="page" w:hAnchor="page" w:x="2292" w:y="2101"/>
        <w:tabs>
          <w:tab w:val="left" w:pos="699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color w:val="000000"/>
          <w:sz w:val="28"/>
          <w:szCs w:val="28"/>
        </w:rPr>
        <w:t> </w:t>
      </w:r>
      <w:r w:rsidR="00F04B86">
        <w:rPr>
          <w:rFonts w:ascii="Times New Roman" w:hAnsi="Times New Roman"/>
          <w:b/>
          <w:bCs/>
          <w:noProof/>
          <w:sz w:val="24"/>
        </w:rPr>
        <w:t xml:space="preserve">     ПРИНЯТО                                    </w:t>
      </w:r>
      <w:r w:rsidR="00F04B86">
        <w:rPr>
          <w:noProof/>
        </w:rPr>
        <w:t xml:space="preserve">                                                </w:t>
      </w:r>
      <w:r w:rsidR="00F04B86">
        <w:rPr>
          <w:rFonts w:ascii="Times New Roman" w:hAnsi="Times New Roman"/>
          <w:b/>
          <w:bCs/>
          <w:noProof/>
          <w:sz w:val="24"/>
        </w:rPr>
        <w:t>УТВЕРЖДЕНО</w:t>
      </w:r>
    </w:p>
    <w:p w:rsidR="00F04B86" w:rsidRDefault="00F04B86" w:rsidP="00F04B86">
      <w:pPr>
        <w:pStyle w:val="a4"/>
        <w:tabs>
          <w:tab w:val="center" w:pos="4536"/>
        </w:tabs>
        <w:rPr>
          <w:bCs w:val="0"/>
          <w:sz w:val="28"/>
          <w:szCs w:val="28"/>
        </w:rPr>
      </w:pPr>
    </w:p>
    <w:p w:rsidR="00F04B86" w:rsidRDefault="00F04B86" w:rsidP="00F04B86">
      <w:pPr>
        <w:pStyle w:val="a4"/>
        <w:tabs>
          <w:tab w:val="center" w:pos="4536"/>
        </w:tabs>
        <w:rPr>
          <w:rFonts w:eastAsia="Calibri"/>
          <w:color w:val="000000"/>
          <w:szCs w:val="24"/>
          <w:lang w:eastAsia="en-US"/>
        </w:rPr>
      </w:pPr>
    </w:p>
    <w:p w:rsidR="00F04B86" w:rsidRDefault="00F04B86" w:rsidP="00F04B86">
      <w:pPr>
        <w:pStyle w:val="a4"/>
        <w:tabs>
          <w:tab w:val="center" w:pos="4536"/>
        </w:tabs>
        <w:rPr>
          <w:rFonts w:eastAsia="Calibri"/>
          <w:color w:val="000000"/>
          <w:szCs w:val="24"/>
          <w:lang w:eastAsia="en-US"/>
        </w:rPr>
      </w:pPr>
    </w:p>
    <w:p w:rsidR="00F04B86" w:rsidRDefault="00F04B86" w:rsidP="00F04B86">
      <w:pPr>
        <w:pStyle w:val="a4"/>
        <w:tabs>
          <w:tab w:val="center" w:pos="4536"/>
        </w:tabs>
        <w:rPr>
          <w:noProof/>
        </w:rPr>
      </w:pPr>
      <w:r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noProof/>
        </w:rPr>
        <w:t xml:space="preserve"> Педагогическим советом  школы</w:t>
      </w:r>
      <w:r>
        <w:rPr>
          <w:noProof/>
        </w:rPr>
        <w:tab/>
        <w:t xml:space="preserve">                                               Приказом директора</w:t>
      </w:r>
    </w:p>
    <w:p w:rsidR="00F04B86" w:rsidRDefault="00F04B86" w:rsidP="00F04B86">
      <w:pPr>
        <w:pStyle w:val="a4"/>
        <w:rPr>
          <w:noProof/>
        </w:rPr>
      </w:pPr>
      <w:r>
        <w:rPr>
          <w:noProof/>
        </w:rPr>
        <w:t xml:space="preserve">   24.1</w:t>
      </w:r>
      <w:r w:rsidR="0046371D">
        <w:rPr>
          <w:noProof/>
        </w:rPr>
        <w:t>1</w:t>
      </w:r>
      <w:r>
        <w:rPr>
          <w:noProof/>
        </w:rPr>
        <w:t>. 2014 г., протокол № 2                                                      МБОУ «СОШ пст. Абезь»</w:t>
      </w:r>
    </w:p>
    <w:p w:rsidR="00F04B86" w:rsidRDefault="00F04B86" w:rsidP="00F04B86">
      <w:pPr>
        <w:pStyle w:val="a4"/>
        <w:jc w:val="center"/>
        <w:rPr>
          <w:noProof/>
        </w:rPr>
      </w:pPr>
      <w:r>
        <w:rPr>
          <w:noProof/>
        </w:rPr>
        <w:tab/>
        <w:t xml:space="preserve"> </w:t>
      </w:r>
      <w:r>
        <w:rPr>
          <w:noProof/>
        </w:rPr>
        <w:tab/>
        <w:t xml:space="preserve">                                                                                 от  25.</w:t>
      </w:r>
      <w:r w:rsidR="0046371D">
        <w:rPr>
          <w:noProof/>
        </w:rPr>
        <w:t>11.</w:t>
      </w:r>
      <w:r>
        <w:rPr>
          <w:noProof/>
        </w:rPr>
        <w:t xml:space="preserve">2014 г. № 177 </w:t>
      </w:r>
    </w:p>
    <w:p w:rsidR="00F04B86" w:rsidRDefault="00F04B86" w:rsidP="00F04B86">
      <w:pPr>
        <w:pStyle w:val="a4"/>
        <w:tabs>
          <w:tab w:val="center" w:pos="4536"/>
          <w:tab w:val="left" w:pos="6060"/>
        </w:tabs>
        <w:rPr>
          <w:noProof/>
        </w:rPr>
      </w:pPr>
    </w:p>
    <w:p w:rsidR="00F04B86" w:rsidRDefault="00F04B86" w:rsidP="00F04B86">
      <w:pPr>
        <w:jc w:val="center"/>
        <w:rPr>
          <w:b/>
          <w:sz w:val="28"/>
          <w:szCs w:val="28"/>
        </w:rPr>
      </w:pPr>
    </w:p>
    <w:p w:rsidR="00F04B86" w:rsidRDefault="00F04B86" w:rsidP="00F04B86">
      <w:pPr>
        <w:shd w:val="clear" w:color="auto" w:fill="FFFFFF"/>
        <w:textAlignment w:val="baseline"/>
        <w:rPr>
          <w:b/>
          <w:bCs/>
          <w:color w:val="000000"/>
        </w:rPr>
      </w:pPr>
    </w:p>
    <w:p w:rsidR="00F04B86" w:rsidRPr="00F04B86" w:rsidRDefault="00F04B86" w:rsidP="00F04B8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F04B86">
        <w:rPr>
          <w:rFonts w:ascii="Times New Roman" w:hAnsi="Times New Roman" w:cs="Times New Roman"/>
          <w:noProof/>
        </w:rPr>
        <w:t xml:space="preserve">                                                                                        </w:t>
      </w:r>
    </w:p>
    <w:p w:rsidR="00F04B86" w:rsidRPr="00F04B86" w:rsidRDefault="00F04B86" w:rsidP="00F04B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8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4B86" w:rsidRPr="00F04B86" w:rsidRDefault="00F04B86" w:rsidP="00F04B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B86">
        <w:rPr>
          <w:rFonts w:ascii="Times New Roman" w:hAnsi="Times New Roman" w:cs="Times New Roman"/>
          <w:b/>
          <w:sz w:val="28"/>
          <w:szCs w:val="28"/>
        </w:rPr>
        <w:t>о  Методическом</w:t>
      </w:r>
      <w:proofErr w:type="gramEnd"/>
      <w:r w:rsidRPr="00F04B86">
        <w:rPr>
          <w:rFonts w:ascii="Times New Roman" w:hAnsi="Times New Roman" w:cs="Times New Roman"/>
          <w:b/>
          <w:sz w:val="28"/>
          <w:szCs w:val="28"/>
        </w:rPr>
        <w:t xml:space="preserve"> совете</w:t>
      </w:r>
    </w:p>
    <w:p w:rsidR="00F04B86" w:rsidRPr="00F04B86" w:rsidRDefault="00F04B86" w:rsidP="00F04B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B86">
        <w:rPr>
          <w:rFonts w:ascii="Times New Roman" w:hAnsi="Times New Roman" w:cs="Times New Roman"/>
          <w:b/>
          <w:sz w:val="24"/>
          <w:szCs w:val="24"/>
        </w:rPr>
        <w:t xml:space="preserve"> МБОУ «СОШ </w:t>
      </w:r>
      <w:proofErr w:type="spellStart"/>
      <w:r w:rsidRPr="00F04B86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F04B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04B86">
        <w:rPr>
          <w:rFonts w:ascii="Times New Roman" w:hAnsi="Times New Roman" w:cs="Times New Roman"/>
          <w:b/>
          <w:sz w:val="24"/>
          <w:szCs w:val="24"/>
        </w:rPr>
        <w:t>Абезь</w:t>
      </w:r>
      <w:proofErr w:type="spellEnd"/>
      <w:r w:rsidRPr="00F04B86">
        <w:rPr>
          <w:rFonts w:ascii="Times New Roman" w:hAnsi="Times New Roman" w:cs="Times New Roman"/>
          <w:b/>
          <w:sz w:val="24"/>
          <w:szCs w:val="24"/>
        </w:rPr>
        <w:t>»</w:t>
      </w:r>
    </w:p>
    <w:p w:rsidR="008E0686" w:rsidRPr="00F04B86" w:rsidRDefault="008E0686" w:rsidP="00F04B86">
      <w:pPr>
        <w:spacing w:line="360" w:lineRule="auto"/>
        <w:jc w:val="center"/>
        <w:rPr>
          <w:b/>
          <w:bCs/>
          <w:iCs/>
          <w:sz w:val="24"/>
        </w:rPr>
      </w:pPr>
    </w:p>
    <w:p w:rsidR="008E0686" w:rsidRDefault="008E06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F04B86">
        <w:rPr>
          <w:b/>
          <w:color w:val="000000"/>
        </w:rPr>
        <w:t>1.</w:t>
      </w:r>
      <w:r w:rsidR="00F04B86" w:rsidRPr="00F04B86">
        <w:rPr>
          <w:b/>
          <w:color w:val="000000"/>
        </w:rPr>
        <w:t>Общие положения</w:t>
      </w:r>
      <w:r w:rsidR="00F04B86">
        <w:rPr>
          <w:b/>
          <w:color w:val="000000"/>
        </w:rPr>
        <w:t xml:space="preserve">  </w:t>
      </w:r>
    </w:p>
    <w:p w:rsidR="00F04B86" w:rsidRPr="00F04B86" w:rsidRDefault="00F04B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Настоящее Положение разработано на основании</w:t>
      </w:r>
      <w:r w:rsidRPr="00F04B86">
        <w:rPr>
          <w:rStyle w:val="apple-converted-space"/>
          <w:color w:val="000000"/>
        </w:rPr>
        <w:t> </w:t>
      </w:r>
      <w:r w:rsidRPr="00F04B86">
        <w:rPr>
          <w:iCs/>
          <w:color w:val="000000"/>
        </w:rPr>
        <w:t>Закона РФ "Об образовании в Российской Федерации</w:t>
      </w:r>
      <w:proofErr w:type="gramStart"/>
      <w:r w:rsidRPr="00F04B86">
        <w:rPr>
          <w:iCs/>
          <w:color w:val="000000"/>
        </w:rPr>
        <w:t>"»№</w:t>
      </w:r>
      <w:proofErr w:type="gramEnd"/>
      <w:r w:rsidRPr="00F04B86">
        <w:rPr>
          <w:iCs/>
          <w:color w:val="000000"/>
        </w:rPr>
        <w:t>273 - ФЗ (ст.28 п.20</w:t>
      </w:r>
      <w:r w:rsidRPr="00F04B86">
        <w:rPr>
          <w:color w:val="000000"/>
        </w:rPr>
        <w:t>), Устава школы, локальных актов и регламентирует работу Методического совета школы.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Методический совет создается в целях координации деятельности всех структурных подразделений методической службы Учреждения.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  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Методический совет является коллегиальным общественно-профессиональным органом, организующим разработку и реализацию планов и программ методической деятельности Учреждения.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  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 деятельности, а также Уставом и локальными правовыми актами Учреждения.</w:t>
      </w:r>
    </w:p>
    <w:p w:rsidR="008E0686" w:rsidRPr="00F04B86" w:rsidRDefault="008E06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  <w:r w:rsidRPr="00F04B86">
        <w:rPr>
          <w:b/>
          <w:color w:val="000000"/>
        </w:rPr>
        <w:t>2.</w:t>
      </w:r>
      <w:r w:rsidR="00F04B86" w:rsidRPr="00F04B86">
        <w:rPr>
          <w:b/>
          <w:color w:val="000000"/>
        </w:rPr>
        <w:t>Компетенция Методического совета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Методический совет призван координировать и стимулировать деятельность школьных методических объединений учителей, творчески работающих педагогов, направленную на разработку и совершенствование методического объединения, образовательного процесса и инновационной деятельности.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Компетенции Методического совета: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внесение предложений по изменению содержания и структуры обязательных учебных курсов, их научно-методического обеспечения, по корректировке требований к минимальному объему и содержанию учебных курсов;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проведение первоначальной экспертизы существенных изменений, вносимых преподавателями в учебные программы, обеспечивающие усвоение обучающимися учебного материала в соответствии с требованиями Федеральных государственных образовательных стандартов;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lastRenderedPageBreak/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привлечение учащихся к доступной им научно-исследовательской деятельности;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координация внеклассной работы по предмету, проведение предметных дней, олимпиады;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обсуждение, согласование, рассмотрение и принятие рабочих программ, календарно-тематического планирования;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формирование целей и задач методического обеспечения УВП и методической учёбы;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определение содержания, форм и методов повышения квалификации педагогов;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разработка системы мер по изучению педагогической практики, обобщению и распространению опыта;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разработка планов повышения квалификации и развития профессионального мастерства педагогов;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декад;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b/>
          <w:color w:val="000000"/>
        </w:rPr>
      </w:pPr>
      <w:r w:rsidRPr="00F04B86">
        <w:rPr>
          <w:color w:val="000000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8E0686" w:rsidRPr="00F04B86" w:rsidRDefault="008E06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  <w:r w:rsidRPr="00F04B86">
        <w:rPr>
          <w:b/>
          <w:color w:val="000000"/>
        </w:rPr>
        <w:t>3.</w:t>
      </w:r>
      <w:r w:rsidR="00F04B86" w:rsidRPr="00F04B86">
        <w:rPr>
          <w:b/>
          <w:color w:val="000000"/>
        </w:rPr>
        <w:t>Организация работы Методического совета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Членами Методического совета являются учителя из числа наиболее опытных и творчески работающих педагогов, которые избираются на Педагогическом совете. В состав Методического совета входят руководители методических объединений, заместители директора образовательного учреждения. Состав Методического совета утверждается приказом директора образовательного учреждения. Руководителем Методического совета является заместитель директора по учебно-воспитательной работе, который назначается приказом директора Учреждения.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Работа Совета осуществляется на основе годового плана. План работы Методического совета, рассматривается на заседании Методического совета, Педагогического совета, принимается на утверждение директором Учреждения. Методические объединения подчиняются Методическому совету.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>Периодичность заседаний Методического совета – 1 раз в четверть.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рекомендации, которые фиксируются в журнале протоколов.</w:t>
      </w:r>
    </w:p>
    <w:p w:rsidR="008E0686" w:rsidRDefault="008E06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F04B86">
        <w:rPr>
          <w:b/>
          <w:color w:val="000000"/>
        </w:rPr>
        <w:t>4.</w:t>
      </w:r>
      <w:r w:rsidR="00F04B86">
        <w:rPr>
          <w:b/>
          <w:color w:val="000000"/>
        </w:rPr>
        <w:t xml:space="preserve"> </w:t>
      </w:r>
      <w:r w:rsidR="00F04B86" w:rsidRPr="00F04B86">
        <w:rPr>
          <w:b/>
          <w:color w:val="000000"/>
        </w:rPr>
        <w:t xml:space="preserve">Контроль за деятельностью Методического совета </w:t>
      </w:r>
    </w:p>
    <w:p w:rsidR="00F04B86" w:rsidRPr="00F04B86" w:rsidRDefault="00F04B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         </w:t>
      </w:r>
      <w:r w:rsidRPr="00F04B86">
        <w:rPr>
          <w:rStyle w:val="apple-converted-space"/>
          <w:color w:val="000000"/>
        </w:rPr>
        <w:t> </w:t>
      </w:r>
      <w:r w:rsidRPr="00F04B86">
        <w:rPr>
          <w:color w:val="000000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образовательного учреждения в соответствии с планами методической работы и </w:t>
      </w:r>
      <w:proofErr w:type="spellStart"/>
      <w:r w:rsidRPr="00F04B86">
        <w:rPr>
          <w:color w:val="000000"/>
        </w:rPr>
        <w:t>внутришкольного</w:t>
      </w:r>
      <w:proofErr w:type="spellEnd"/>
      <w:r w:rsidRPr="00F04B86">
        <w:rPr>
          <w:color w:val="000000"/>
        </w:rPr>
        <w:t xml:space="preserve"> контроля.</w:t>
      </w:r>
    </w:p>
    <w:p w:rsidR="00F04B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F04B86">
        <w:rPr>
          <w:color w:val="000000"/>
        </w:rPr>
        <w:t> </w:t>
      </w:r>
    </w:p>
    <w:p w:rsidR="008E0686" w:rsidRPr="00F04B86" w:rsidRDefault="008E0686" w:rsidP="00F04B8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</w:rPr>
      </w:pPr>
      <w:r w:rsidRPr="00F04B86">
        <w:rPr>
          <w:b/>
          <w:color w:val="000000"/>
        </w:rPr>
        <w:t>5.</w:t>
      </w:r>
      <w:r w:rsidR="00FA085B">
        <w:rPr>
          <w:b/>
          <w:color w:val="000000"/>
        </w:rPr>
        <w:t xml:space="preserve"> Документация Методическо</w:t>
      </w:r>
      <w:r w:rsidR="00F04B86" w:rsidRPr="00F04B86">
        <w:rPr>
          <w:b/>
          <w:color w:val="000000"/>
        </w:rPr>
        <w:t>го совета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5.1. Для регламентации работы Методического совета необходимы следующие документы: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Положение о Методическом совете;</w:t>
      </w:r>
      <w:bookmarkStart w:id="0" w:name="_GoBack"/>
      <w:bookmarkEnd w:id="0"/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анализ работы Методического совета за прошедший учебный год;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план работы на текущий учебный год;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lastRenderedPageBreak/>
        <w:t>- картотека данных об учителях;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сведения об индивидуальных темах методической работы учителей;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график проведения открытых уроков и внеклассных мероприятий;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планы проведения тематических (предметных) недель;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сроки проведения школьных, районных, городских туров конкурсов и олимпиад;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УМК по предметам;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Положения о конкурсах и школьном туре олимпиад;</w:t>
      </w:r>
    </w:p>
    <w:p w:rsidR="008E0686" w:rsidRPr="00F04B86" w:rsidRDefault="008E0686" w:rsidP="008E0686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F04B86">
        <w:rPr>
          <w:color w:val="000000"/>
        </w:rPr>
        <w:t>- протоколы заседаний Методического совета.</w:t>
      </w:r>
    </w:p>
    <w:p w:rsidR="00771AAA" w:rsidRPr="00F04B86" w:rsidRDefault="00771AAA">
      <w:pPr>
        <w:rPr>
          <w:sz w:val="24"/>
          <w:szCs w:val="24"/>
        </w:rPr>
      </w:pPr>
    </w:p>
    <w:sectPr w:rsidR="00771AAA" w:rsidRPr="00F04B86" w:rsidSect="0077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686"/>
    <w:rsid w:val="0046371D"/>
    <w:rsid w:val="00771AAA"/>
    <w:rsid w:val="008E0686"/>
    <w:rsid w:val="00EB2E3B"/>
    <w:rsid w:val="00F04B86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6A41"/>
  <w15:docId w15:val="{F4F5A482-FAFD-4782-B0E5-1819B1DE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686"/>
  </w:style>
  <w:style w:type="paragraph" w:customStyle="1" w:styleId="a4">
    <w:name w:val="Бланк"/>
    <w:rsid w:val="00F04B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Шаблон"/>
    <w:rsid w:val="00F04B86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Пользователь</cp:lastModifiedBy>
  <cp:revision>5</cp:revision>
  <cp:lastPrinted>2014-12-07T18:11:00Z</cp:lastPrinted>
  <dcterms:created xsi:type="dcterms:W3CDTF">2014-12-06T21:51:00Z</dcterms:created>
  <dcterms:modified xsi:type="dcterms:W3CDTF">2016-02-25T05:59:00Z</dcterms:modified>
</cp:coreProperties>
</file>