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94" w:rsidRDefault="00B12E94">
      <w:pPr>
        <w:rPr>
          <w:rFonts w:eastAsia="Calibri"/>
          <w:sz w:val="28"/>
          <w:szCs w:val="28"/>
          <w:lang w:eastAsia="en-US"/>
        </w:rPr>
      </w:pPr>
    </w:p>
    <w:p w:rsidR="00B12E94" w:rsidRDefault="004C3349">
      <w:pPr>
        <w:jc w:val="center"/>
      </w:pPr>
      <w:r>
        <w:rPr>
          <w:b/>
          <w:sz w:val="28"/>
          <w:szCs w:val="28"/>
        </w:rPr>
        <w:t xml:space="preserve">   </w:t>
      </w:r>
      <w:r>
        <w:rPr>
          <w:rFonts w:eastAsia="Calibri"/>
          <w:lang w:eastAsia="en-US"/>
        </w:rPr>
        <w:t>Муниципальное бюджетное общеобразовательное учреждение</w:t>
      </w:r>
    </w:p>
    <w:p w:rsidR="00B12E94" w:rsidRDefault="004C334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lang w:eastAsia="en-US"/>
        </w:rPr>
        <w:t xml:space="preserve">“Средняя общеобразовательная школа </w:t>
      </w:r>
      <w:proofErr w:type="spellStart"/>
      <w:r>
        <w:rPr>
          <w:rFonts w:eastAsia="Calibri"/>
          <w:b/>
          <w:lang w:eastAsia="en-US"/>
        </w:rPr>
        <w:t>пст</w:t>
      </w:r>
      <w:proofErr w:type="spellEnd"/>
      <w:r>
        <w:rPr>
          <w:rFonts w:eastAsia="Calibri"/>
          <w:b/>
          <w:lang w:eastAsia="en-US"/>
        </w:rPr>
        <w:t xml:space="preserve">. </w:t>
      </w:r>
      <w:proofErr w:type="spellStart"/>
      <w:r>
        <w:rPr>
          <w:rFonts w:eastAsia="Calibri"/>
          <w:b/>
          <w:lang w:eastAsia="en-US"/>
        </w:rPr>
        <w:t>Абезь</w:t>
      </w:r>
      <w:proofErr w:type="spellEnd"/>
      <w:r>
        <w:rPr>
          <w:rFonts w:eastAsia="Calibri"/>
          <w:b/>
          <w:lang w:eastAsia="en-US"/>
        </w:rPr>
        <w:t>”</w:t>
      </w:r>
    </w:p>
    <w:p w:rsidR="00B12E94" w:rsidRDefault="004C334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lang w:eastAsia="en-US"/>
        </w:rPr>
        <w:t xml:space="preserve">«АБЕЗЬ </w:t>
      </w:r>
      <w:proofErr w:type="spellStart"/>
      <w:r>
        <w:rPr>
          <w:rFonts w:eastAsia="Calibri"/>
          <w:b/>
          <w:lang w:eastAsia="en-US"/>
        </w:rPr>
        <w:t>скп</w:t>
      </w:r>
      <w:proofErr w:type="spellEnd"/>
      <w:r>
        <w:rPr>
          <w:rFonts w:eastAsia="Calibri"/>
          <w:b/>
          <w:lang w:eastAsia="en-US"/>
        </w:rPr>
        <w:t xml:space="preserve">. </w:t>
      </w:r>
      <w:proofErr w:type="gramStart"/>
      <w:r>
        <w:rPr>
          <w:rFonts w:eastAsia="Calibri"/>
          <w:b/>
          <w:lang w:eastAsia="en-US"/>
        </w:rPr>
        <w:t>Ш</w:t>
      </w:r>
      <w:proofErr w:type="gramEnd"/>
      <w:r>
        <w:rPr>
          <w:rFonts w:eastAsia="Calibri"/>
          <w:b/>
          <w:lang w:eastAsia="en-US"/>
        </w:rPr>
        <w:t>ÖР ШКОЛА»</w:t>
      </w:r>
    </w:p>
    <w:p w:rsidR="00B12E94" w:rsidRDefault="004C334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lang w:eastAsia="en-US"/>
        </w:rPr>
        <w:t>Муниципальöй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proofErr w:type="gramStart"/>
      <w:r>
        <w:rPr>
          <w:rFonts w:eastAsia="Calibri"/>
          <w:lang w:eastAsia="en-US"/>
        </w:rPr>
        <w:t>вел</w:t>
      </w:r>
      <w:proofErr w:type="gramEnd"/>
      <w:r>
        <w:rPr>
          <w:rFonts w:eastAsia="Calibri"/>
          <w:lang w:eastAsia="en-US"/>
        </w:rPr>
        <w:t>öдан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сьöмкуд</w:t>
      </w:r>
      <w:proofErr w:type="spellEnd"/>
      <w:r>
        <w:rPr>
          <w:rFonts w:eastAsia="Calibri"/>
          <w:lang w:eastAsia="en-US"/>
        </w:rPr>
        <w:t xml:space="preserve"> учреждение</w:t>
      </w:r>
    </w:p>
    <w:p w:rsidR="00B12E94" w:rsidRDefault="00B12E9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12E94" w:rsidRDefault="004C334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П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Р И К А З</w:t>
      </w:r>
    </w:p>
    <w:p w:rsidR="00B12E94" w:rsidRDefault="004C334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Т </w:t>
      </w:r>
      <w:proofErr w:type="gramStart"/>
      <w:r>
        <w:rPr>
          <w:rFonts w:eastAsia="Calibri"/>
          <w:b/>
          <w:sz w:val="28"/>
          <w:szCs w:val="28"/>
          <w:lang w:eastAsia="en-US"/>
        </w:rPr>
        <w:t>Ш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Ö К Т Ö Д</w:t>
      </w:r>
    </w:p>
    <w:p w:rsidR="00B12E94" w:rsidRDefault="004C3349">
      <w:r>
        <w:t xml:space="preserve">24 мая 2024 года                                              </w:t>
      </w:r>
      <w:r>
        <w:tab/>
      </w:r>
      <w:r>
        <w:tab/>
        <w:t xml:space="preserve">                                                   № 54 </w:t>
      </w:r>
    </w:p>
    <w:p w:rsidR="00B12E94" w:rsidRDefault="00B12E94">
      <w:pPr>
        <w:rPr>
          <w:b/>
        </w:rPr>
      </w:pPr>
    </w:p>
    <w:p w:rsidR="00B12E94" w:rsidRDefault="004C3349">
      <w:pPr>
        <w:jc w:val="center"/>
      </w:pPr>
      <w:r>
        <w:rPr>
          <w:b/>
        </w:rPr>
        <w:t xml:space="preserve">Об </w:t>
      </w:r>
      <w:r w:rsidR="00957BC7">
        <w:rPr>
          <w:b/>
        </w:rPr>
        <w:t xml:space="preserve">утверждении </w:t>
      </w:r>
      <w:r>
        <w:rPr>
          <w:b/>
        </w:rPr>
        <w:t>календарного учебного графика</w:t>
      </w:r>
    </w:p>
    <w:p w:rsidR="00B12E94" w:rsidRDefault="004C3349">
      <w:pPr>
        <w:jc w:val="center"/>
      </w:pPr>
      <w:r>
        <w:rPr>
          <w:b/>
        </w:rPr>
        <w:t xml:space="preserve">на   2024 -2025 учебный год </w:t>
      </w:r>
    </w:p>
    <w:p w:rsidR="00B12E94" w:rsidRDefault="00B12E94">
      <w:pPr>
        <w:jc w:val="center"/>
        <w:rPr>
          <w:b/>
        </w:rPr>
      </w:pPr>
    </w:p>
    <w:p w:rsidR="00B12E94" w:rsidRDefault="004C3349">
      <w:pPr>
        <w:ind w:right="-170"/>
        <w:jc w:val="both"/>
      </w:pPr>
      <w:r>
        <w:t xml:space="preserve">   На основании решения Совета учреждения «Обсуждение   календарного учебного графика муниципального бюджетного общеобразовательного учреждения  «Средняя общеобразовательная школа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Абезь</w:t>
      </w:r>
      <w:proofErr w:type="spellEnd"/>
      <w:r>
        <w:t>»   на 2024-2025 учебный год  от 24 мая 2024 года протокол  №5, решения педагогического Совета от 24 мая 2024 года   протокол № 2</w:t>
      </w:r>
    </w:p>
    <w:p w:rsidR="00B12E94" w:rsidRDefault="00B12E94">
      <w:pPr>
        <w:ind w:firstLine="708"/>
        <w:jc w:val="both"/>
      </w:pPr>
    </w:p>
    <w:p w:rsidR="00B12E94" w:rsidRDefault="004C3349" w:rsidP="004C3349">
      <w:pPr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 Ы В А Ю:</w:t>
      </w:r>
      <w:bookmarkStart w:id="0" w:name="_GoBack"/>
      <w:bookmarkEnd w:id="0"/>
    </w:p>
    <w:p w:rsidR="00B12E94" w:rsidRDefault="004C3349">
      <w:pPr>
        <w:jc w:val="both"/>
      </w:pPr>
      <w:r>
        <w:t xml:space="preserve">1. Утвердить  календарные учебные графики муниципального бюджетного общеобразовательного учреждения  «Средняя общеобразовательная школа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Абезь</w:t>
      </w:r>
      <w:proofErr w:type="spellEnd"/>
      <w:r>
        <w:t>»  на 2024 -2025 учебный год 01 сентября 2024 года:</w:t>
      </w:r>
    </w:p>
    <w:p w:rsidR="00B12E94" w:rsidRDefault="004C3349">
      <w:pPr>
        <w:jc w:val="both"/>
      </w:pPr>
      <w:r>
        <w:t>1.1.</w:t>
      </w:r>
      <w:r>
        <w:rPr>
          <w:color w:val="000000"/>
        </w:rPr>
        <w:t xml:space="preserve">Календарный учебный график для ООП </w:t>
      </w:r>
      <w:r>
        <w:rPr>
          <w:color w:val="000000"/>
          <w:lang w:eastAsia="zh-CN"/>
        </w:rPr>
        <w:t xml:space="preserve">дошкольного </w:t>
      </w:r>
      <w:r>
        <w:rPr>
          <w:color w:val="000000"/>
        </w:rPr>
        <w:t xml:space="preserve"> образования на 2024/25 учебный год  МБОУ «СОШ </w:t>
      </w:r>
      <w:proofErr w:type="spellStart"/>
      <w:r>
        <w:rPr>
          <w:color w:val="000000"/>
        </w:rPr>
        <w:t>пст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Абезь</w:t>
      </w:r>
      <w:proofErr w:type="spellEnd"/>
      <w:r>
        <w:rPr>
          <w:color w:val="000000"/>
        </w:rPr>
        <w:t>»;</w:t>
      </w:r>
    </w:p>
    <w:p w:rsidR="00B12E94" w:rsidRDefault="004C3349">
      <w:pPr>
        <w:jc w:val="both"/>
      </w:pPr>
      <w:r>
        <w:rPr>
          <w:color w:val="000000"/>
        </w:rPr>
        <w:t xml:space="preserve">1.2.Календарный учебный график для ООП начального общего образования на 2024/25 учебный год для 1-3 классов МБОУ «СОШ </w:t>
      </w:r>
      <w:proofErr w:type="spellStart"/>
      <w:r>
        <w:rPr>
          <w:color w:val="000000"/>
        </w:rPr>
        <w:t>пст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Абезь</w:t>
      </w:r>
      <w:proofErr w:type="spellEnd"/>
      <w:r>
        <w:rPr>
          <w:color w:val="000000"/>
        </w:rPr>
        <w:t>»;</w:t>
      </w:r>
    </w:p>
    <w:p w:rsidR="00B12E94" w:rsidRDefault="004C3349">
      <w:pPr>
        <w:jc w:val="both"/>
      </w:pPr>
      <w:r>
        <w:rPr>
          <w:color w:val="000000"/>
        </w:rPr>
        <w:t xml:space="preserve">1.3.Календарный учебный график для ООП начального общего образования на 2024/25 учебный год для  4 класса МБОУ «СОШ </w:t>
      </w:r>
      <w:proofErr w:type="spellStart"/>
      <w:r>
        <w:rPr>
          <w:color w:val="000000"/>
        </w:rPr>
        <w:t>пст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Абезь</w:t>
      </w:r>
      <w:proofErr w:type="spellEnd"/>
      <w:r>
        <w:rPr>
          <w:color w:val="000000"/>
        </w:rPr>
        <w:t>»;</w:t>
      </w:r>
    </w:p>
    <w:p w:rsidR="00B12E94" w:rsidRDefault="004C3349">
      <w:pPr>
        <w:jc w:val="both"/>
      </w:pPr>
      <w:r>
        <w:rPr>
          <w:color w:val="000000"/>
        </w:rPr>
        <w:t xml:space="preserve">1.4.Календарный учебный график для ООП основного общего образования на 2024/25 учебный год для 5-7 классов МБОУ «СОШ </w:t>
      </w:r>
      <w:proofErr w:type="spellStart"/>
      <w:r>
        <w:rPr>
          <w:color w:val="000000"/>
        </w:rPr>
        <w:t>пст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Абезь</w:t>
      </w:r>
      <w:proofErr w:type="spellEnd"/>
      <w:r>
        <w:rPr>
          <w:color w:val="000000"/>
        </w:rPr>
        <w:t>»;</w:t>
      </w:r>
    </w:p>
    <w:p w:rsidR="00B12E94" w:rsidRDefault="004C3349">
      <w:pPr>
        <w:jc w:val="both"/>
      </w:pPr>
      <w:r>
        <w:rPr>
          <w:color w:val="000000"/>
        </w:rPr>
        <w:t xml:space="preserve">1.6.Календарный учебный график для ООП основного общего образования на 2024/25 учебный год для 8-9 классов МБОУ «СОШ </w:t>
      </w:r>
      <w:proofErr w:type="spellStart"/>
      <w:r>
        <w:rPr>
          <w:color w:val="000000"/>
        </w:rPr>
        <w:t>пст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Абезь</w:t>
      </w:r>
      <w:proofErr w:type="spellEnd"/>
      <w:r>
        <w:rPr>
          <w:color w:val="000000"/>
        </w:rPr>
        <w:t>»;</w:t>
      </w:r>
    </w:p>
    <w:p w:rsidR="00B12E94" w:rsidRDefault="004C3349">
      <w:pPr>
        <w:jc w:val="both"/>
      </w:pPr>
      <w:r>
        <w:rPr>
          <w:color w:val="000000"/>
        </w:rPr>
        <w:t xml:space="preserve">1.6.Календарный учебный график для ООП среднего общего образования на 2024/25 учебный год для 10-11 классов МБОУ «СОШ </w:t>
      </w:r>
      <w:proofErr w:type="spellStart"/>
      <w:r>
        <w:rPr>
          <w:color w:val="000000"/>
        </w:rPr>
        <w:t>пст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Абезь</w:t>
      </w:r>
      <w:proofErr w:type="spellEnd"/>
      <w:r>
        <w:rPr>
          <w:color w:val="000000"/>
        </w:rPr>
        <w:t>»;</w:t>
      </w:r>
    </w:p>
    <w:p w:rsidR="00B12E94" w:rsidRDefault="004C3349">
      <w:pPr>
        <w:jc w:val="both"/>
      </w:pPr>
      <w:r>
        <w:rPr>
          <w:color w:val="000000"/>
        </w:rPr>
        <w:t xml:space="preserve">2. </w:t>
      </w:r>
      <w:r>
        <w:t xml:space="preserve">Организовать учебный процесс в 2024- 2025 учебном году в соответствии с календарным учебным графиком муниципального бюджетного общеобразовательного учреждения  «Средняя общеобразовательная школа 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Абезь</w:t>
      </w:r>
      <w:proofErr w:type="spellEnd"/>
      <w:r>
        <w:t>»    на 2024 -2025 учебный год.</w:t>
      </w:r>
    </w:p>
    <w:p w:rsidR="00B12E94" w:rsidRDefault="004C3349">
      <w:pPr>
        <w:jc w:val="both"/>
      </w:pPr>
      <w:r>
        <w:t xml:space="preserve">3. Заместителю директора   Е.В. Васильевой,    довести до участников образовательного процесса   календарный учебный график  муниципального бюджетного общеобразовательного учреждения  «Средняя общеобразовательная школа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Абезь</w:t>
      </w:r>
      <w:proofErr w:type="spellEnd"/>
      <w:r>
        <w:t xml:space="preserve">»  на 2024 -2025 учебный год. </w:t>
      </w:r>
    </w:p>
    <w:p w:rsidR="00B12E94" w:rsidRDefault="004C3349">
      <w:pPr>
        <w:pStyle w:val="ae"/>
        <w:ind w:left="0"/>
        <w:jc w:val="both"/>
      </w:pPr>
      <w:r>
        <w:t xml:space="preserve">4. Разместить А.С. Поповой, специалисту по закупкам, учебный план  </w:t>
      </w:r>
      <w:proofErr w:type="gramStart"/>
      <w:r>
        <w:t>муниципального</w:t>
      </w:r>
      <w:proofErr w:type="gramEnd"/>
      <w:r>
        <w:t xml:space="preserve"> бюджетного общеобразовательного учреждении «Средняя общеобразовательная школа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Абезь</w:t>
      </w:r>
      <w:proofErr w:type="spellEnd"/>
      <w:r>
        <w:t xml:space="preserve">»   на 2024-2025 учебный год  на сайте МБОУ «СОШ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Абезь</w:t>
      </w:r>
      <w:proofErr w:type="spellEnd"/>
      <w:r>
        <w:t>» до 01 сентября 2024 года.</w:t>
      </w:r>
    </w:p>
    <w:p w:rsidR="00B12E94" w:rsidRDefault="004C3349" w:rsidP="004C3349">
      <w:pPr>
        <w:pStyle w:val="ae"/>
        <w:ind w:left="0"/>
        <w:jc w:val="both"/>
      </w:pPr>
      <w:r>
        <w:t>5. Контроль   исполнения  данного приказа оставляю за собой.</w:t>
      </w:r>
    </w:p>
    <w:p w:rsidR="004C3349" w:rsidRDefault="004C3349" w:rsidP="004C3349">
      <w:pPr>
        <w:pStyle w:val="ae"/>
        <w:ind w:left="0"/>
        <w:jc w:val="both"/>
      </w:pPr>
    </w:p>
    <w:p w:rsidR="00B12E94" w:rsidRDefault="004C3349">
      <w:pPr>
        <w:rPr>
          <w:b/>
        </w:rPr>
      </w:pPr>
      <w:r>
        <w:t xml:space="preserve">  </w:t>
      </w:r>
      <w:r>
        <w:rPr>
          <w:b/>
        </w:rPr>
        <w:t xml:space="preserve">Директор                                                                                                            И.А. </w:t>
      </w:r>
      <w:proofErr w:type="spellStart"/>
      <w:r>
        <w:rPr>
          <w:b/>
        </w:rPr>
        <w:t>Тырина</w:t>
      </w:r>
      <w:proofErr w:type="spellEnd"/>
    </w:p>
    <w:p w:rsidR="004C3349" w:rsidRPr="004C3349" w:rsidRDefault="004C3349" w:rsidP="004C3349">
      <w:pPr>
        <w:widowControl w:val="0"/>
        <w:autoSpaceDE w:val="0"/>
        <w:autoSpaceDN w:val="0"/>
        <w:rPr>
          <w:rFonts w:ascii="Microsoft JhengHei" w:hAnsi="Microsoft JhengHei" w:cs="Calibri"/>
          <w:sz w:val="16"/>
          <w:szCs w:val="22"/>
          <w:lang w:eastAsia="zh-CN"/>
        </w:rPr>
      </w:pPr>
      <w:r w:rsidRPr="004C3349">
        <w:rPr>
          <w:rFonts w:cs="Calibri"/>
          <w:spacing w:val="-2"/>
          <w:sz w:val="16"/>
          <w:szCs w:val="22"/>
          <w:lang w:eastAsia="zh-CN"/>
        </w:rPr>
        <w:t>Подписано</w:t>
      </w:r>
      <w:r w:rsidRPr="004C3349">
        <w:rPr>
          <w:rFonts w:cs="Calibri"/>
          <w:spacing w:val="3"/>
          <w:sz w:val="16"/>
          <w:szCs w:val="22"/>
          <w:lang w:eastAsia="zh-CN"/>
        </w:rPr>
        <w:t xml:space="preserve"> </w:t>
      </w:r>
      <w:r w:rsidRPr="004C3349">
        <w:rPr>
          <w:rFonts w:cs="Calibri"/>
          <w:spacing w:val="-2"/>
          <w:sz w:val="16"/>
          <w:szCs w:val="22"/>
          <w:lang w:eastAsia="zh-CN"/>
        </w:rPr>
        <w:t>цифровой</w:t>
      </w:r>
      <w:r w:rsidRPr="004C3349">
        <w:rPr>
          <w:rFonts w:cs="Calibri"/>
          <w:spacing w:val="8"/>
          <w:sz w:val="16"/>
          <w:szCs w:val="22"/>
          <w:lang w:eastAsia="zh-CN"/>
        </w:rPr>
        <w:t xml:space="preserve"> </w:t>
      </w:r>
      <w:r w:rsidRPr="004C3349">
        <w:rPr>
          <w:rFonts w:cs="Calibri"/>
          <w:spacing w:val="-2"/>
          <w:sz w:val="16"/>
          <w:szCs w:val="22"/>
          <w:lang w:eastAsia="zh-CN"/>
        </w:rPr>
        <w:t>подписью</w:t>
      </w:r>
      <w:r w:rsidRPr="004C3349">
        <w:rPr>
          <w:rFonts w:ascii="Microsoft JhengHei" w:hAnsi="Microsoft JhengHei" w:cs="Calibri" w:hint="eastAsia"/>
          <w:spacing w:val="-2"/>
          <w:sz w:val="16"/>
          <w:szCs w:val="22"/>
          <w:lang w:eastAsia="zh-CN"/>
        </w:rPr>
        <w:t>:</w:t>
      </w:r>
    </w:p>
    <w:p w:rsidR="004C3349" w:rsidRPr="004C3349" w:rsidRDefault="004C3349" w:rsidP="004C3349">
      <w:pPr>
        <w:widowControl w:val="0"/>
        <w:autoSpaceDE w:val="0"/>
        <w:autoSpaceDN w:val="0"/>
        <w:spacing w:before="36" w:line="338" w:lineRule="auto"/>
        <w:ind w:right="7370"/>
        <w:rPr>
          <w:rFonts w:cs="Calibri"/>
          <w:sz w:val="16"/>
          <w:szCs w:val="22"/>
          <w:lang w:eastAsia="zh-CN"/>
        </w:rPr>
      </w:pPr>
      <w:r w:rsidRPr="004C3349">
        <w:rPr>
          <w:rFonts w:cs="Calibri"/>
          <w:sz w:val="16"/>
          <w:szCs w:val="22"/>
          <w:lang w:eastAsia="zh-CN"/>
        </w:rPr>
        <w:t>МУНИЦИПАЛЬНОЕ</w:t>
      </w:r>
      <w:r w:rsidRPr="004C3349">
        <w:rPr>
          <w:rFonts w:cs="Calibri"/>
          <w:spacing w:val="-7"/>
          <w:sz w:val="16"/>
          <w:szCs w:val="22"/>
          <w:lang w:eastAsia="zh-CN"/>
        </w:rPr>
        <w:t xml:space="preserve"> </w:t>
      </w:r>
      <w:r w:rsidRPr="004C3349">
        <w:rPr>
          <w:rFonts w:cs="Calibri"/>
          <w:sz w:val="16"/>
          <w:szCs w:val="22"/>
          <w:lang w:eastAsia="zh-CN"/>
        </w:rPr>
        <w:t>БЮДЖЕТНОЕ</w:t>
      </w:r>
      <w:r w:rsidRPr="004C3349">
        <w:rPr>
          <w:rFonts w:cs="Calibri"/>
          <w:spacing w:val="40"/>
          <w:sz w:val="16"/>
          <w:szCs w:val="22"/>
          <w:lang w:eastAsia="zh-CN"/>
        </w:rPr>
        <w:t xml:space="preserve"> </w:t>
      </w:r>
      <w:r w:rsidRPr="004C3349">
        <w:rPr>
          <w:rFonts w:cs="Calibri"/>
          <w:sz w:val="16"/>
          <w:szCs w:val="22"/>
          <w:lang w:eastAsia="zh-CN"/>
        </w:rPr>
        <w:t>ОБЩЕОБРАЗОВАТЕЛЬНОЕ</w:t>
      </w:r>
      <w:r w:rsidRPr="004C3349">
        <w:rPr>
          <w:rFonts w:cs="Calibri"/>
          <w:spacing w:val="-10"/>
          <w:sz w:val="16"/>
          <w:szCs w:val="22"/>
          <w:lang w:eastAsia="zh-CN"/>
        </w:rPr>
        <w:t xml:space="preserve"> </w:t>
      </w:r>
      <w:r w:rsidRPr="004C3349">
        <w:rPr>
          <w:rFonts w:cs="Calibri"/>
          <w:sz w:val="16"/>
          <w:szCs w:val="22"/>
          <w:lang w:eastAsia="zh-CN"/>
        </w:rPr>
        <w:t>УЧРЕЖДЕНИЕ</w:t>
      </w:r>
    </w:p>
    <w:p w:rsidR="004C3349" w:rsidRPr="004C3349" w:rsidRDefault="004C3349" w:rsidP="004C3349">
      <w:pPr>
        <w:widowControl w:val="0"/>
        <w:autoSpaceDE w:val="0"/>
        <w:autoSpaceDN w:val="0"/>
        <w:spacing w:line="234" w:lineRule="exact"/>
        <w:rPr>
          <w:rFonts w:ascii="Microsoft JhengHei" w:hAnsi="Microsoft JhengHei" w:cs="Calibri"/>
          <w:sz w:val="16"/>
          <w:szCs w:val="22"/>
          <w:lang w:eastAsia="zh-CN"/>
        </w:rPr>
      </w:pPr>
      <w:r w:rsidRPr="004C3349">
        <w:rPr>
          <w:rFonts w:ascii="Microsoft JhengHei" w:hAnsi="Microsoft JhengHei" w:cs="Calibri" w:hint="eastAsia"/>
          <w:spacing w:val="-2"/>
          <w:sz w:val="16"/>
          <w:szCs w:val="22"/>
          <w:lang w:eastAsia="zh-CN"/>
        </w:rPr>
        <w:t>"</w:t>
      </w:r>
      <w:r w:rsidRPr="004C3349">
        <w:rPr>
          <w:rFonts w:cs="Calibri"/>
          <w:spacing w:val="-2"/>
          <w:sz w:val="16"/>
          <w:szCs w:val="22"/>
          <w:lang w:eastAsia="zh-CN"/>
        </w:rPr>
        <w:t>СРЕДНЯЯ</w:t>
      </w:r>
      <w:r w:rsidRPr="004C3349">
        <w:rPr>
          <w:rFonts w:cs="Calibri"/>
          <w:spacing w:val="6"/>
          <w:sz w:val="16"/>
          <w:szCs w:val="22"/>
          <w:lang w:eastAsia="zh-CN"/>
        </w:rPr>
        <w:t xml:space="preserve"> </w:t>
      </w:r>
      <w:r w:rsidRPr="004C3349">
        <w:rPr>
          <w:rFonts w:cs="Calibri"/>
          <w:spacing w:val="-2"/>
          <w:sz w:val="16"/>
          <w:szCs w:val="22"/>
          <w:lang w:eastAsia="zh-CN"/>
        </w:rPr>
        <w:t>ОБЩЕОБРАЗОВАТЕЛЬНАЯ</w:t>
      </w:r>
      <w:r w:rsidRPr="004C3349">
        <w:rPr>
          <w:rFonts w:cs="Calibri"/>
          <w:spacing w:val="8"/>
          <w:sz w:val="16"/>
          <w:szCs w:val="22"/>
          <w:lang w:eastAsia="zh-CN"/>
        </w:rPr>
        <w:t xml:space="preserve"> </w:t>
      </w:r>
      <w:r w:rsidRPr="004C3349">
        <w:rPr>
          <w:rFonts w:cs="Calibri"/>
          <w:spacing w:val="-2"/>
          <w:sz w:val="16"/>
          <w:szCs w:val="22"/>
          <w:lang w:eastAsia="zh-CN"/>
        </w:rPr>
        <w:t>ШКОЛА</w:t>
      </w:r>
      <w:r w:rsidRPr="004C3349">
        <w:rPr>
          <w:rFonts w:cs="Calibri"/>
          <w:sz w:val="16"/>
          <w:szCs w:val="22"/>
          <w:lang w:eastAsia="zh-CN"/>
        </w:rPr>
        <w:t xml:space="preserve"> </w:t>
      </w:r>
      <w:proofErr w:type="spellStart"/>
      <w:r w:rsidRPr="004C3349">
        <w:rPr>
          <w:rFonts w:cs="Calibri"/>
          <w:spacing w:val="-2"/>
          <w:sz w:val="16"/>
          <w:szCs w:val="22"/>
          <w:lang w:eastAsia="zh-CN"/>
        </w:rPr>
        <w:t>пст</w:t>
      </w:r>
      <w:proofErr w:type="spellEnd"/>
      <w:r w:rsidRPr="004C3349">
        <w:rPr>
          <w:rFonts w:ascii="Microsoft JhengHei" w:hAnsi="Microsoft JhengHei" w:cs="Calibri" w:hint="eastAsia"/>
          <w:spacing w:val="-2"/>
          <w:sz w:val="16"/>
          <w:szCs w:val="22"/>
          <w:lang w:eastAsia="zh-CN"/>
        </w:rPr>
        <w:t>.</w:t>
      </w:r>
      <w:r w:rsidRPr="004C3349">
        <w:rPr>
          <w:rFonts w:ascii="Microsoft JhengHei" w:hAnsi="Microsoft JhengHei" w:cs="Calibri" w:hint="eastAsia"/>
          <w:spacing w:val="4"/>
          <w:sz w:val="16"/>
          <w:szCs w:val="22"/>
          <w:lang w:eastAsia="zh-CN"/>
        </w:rPr>
        <w:t xml:space="preserve"> </w:t>
      </w:r>
      <w:proofErr w:type="spellStart"/>
      <w:r w:rsidRPr="004C3349">
        <w:rPr>
          <w:rFonts w:cs="Calibri"/>
          <w:spacing w:val="-2"/>
          <w:sz w:val="16"/>
          <w:szCs w:val="22"/>
          <w:lang w:eastAsia="zh-CN"/>
        </w:rPr>
        <w:t>Абезь</w:t>
      </w:r>
      <w:proofErr w:type="spellEnd"/>
      <w:r w:rsidRPr="004C3349">
        <w:rPr>
          <w:rFonts w:ascii="Microsoft JhengHei" w:hAnsi="Microsoft JhengHei" w:cs="Calibri" w:hint="eastAsia"/>
          <w:spacing w:val="-2"/>
          <w:sz w:val="16"/>
          <w:szCs w:val="22"/>
          <w:lang w:eastAsia="zh-CN"/>
        </w:rPr>
        <w:t>"</w:t>
      </w:r>
    </w:p>
    <w:p w:rsidR="004C3349" w:rsidRPr="004C3349" w:rsidRDefault="004C3349" w:rsidP="004C3349">
      <w:pPr>
        <w:widowControl w:val="0"/>
        <w:autoSpaceDE w:val="0"/>
        <w:autoSpaceDN w:val="0"/>
        <w:spacing w:before="45"/>
        <w:rPr>
          <w:rFonts w:ascii="Microsoft Sans Serif" w:hAnsi="Microsoft Sans Serif" w:cs="Calibri"/>
          <w:sz w:val="16"/>
          <w:szCs w:val="22"/>
          <w:lang w:eastAsia="zh-CN"/>
        </w:rPr>
      </w:pPr>
      <w:r w:rsidRPr="004C3349">
        <w:rPr>
          <w:rFonts w:ascii="Microsoft Sans Serif" w:hAnsi="Microsoft Sans Serif" w:cs="Calibri"/>
          <w:w w:val="80"/>
          <w:sz w:val="16"/>
          <w:szCs w:val="22"/>
          <w:lang w:eastAsia="zh-CN"/>
        </w:rPr>
        <w:t>Дата:</w:t>
      </w:r>
      <w:r w:rsidRPr="004C3349">
        <w:rPr>
          <w:rFonts w:ascii="Microsoft Sans Serif" w:hAnsi="Microsoft Sans Serif" w:cs="Calibri"/>
          <w:spacing w:val="-3"/>
          <w:w w:val="80"/>
          <w:sz w:val="16"/>
          <w:szCs w:val="22"/>
          <w:lang w:eastAsia="zh-CN"/>
        </w:rPr>
        <w:t xml:space="preserve"> </w:t>
      </w:r>
      <w:r w:rsidRPr="004C3349">
        <w:rPr>
          <w:rFonts w:ascii="Microsoft Sans Serif" w:hAnsi="Microsoft Sans Serif" w:cs="Calibri"/>
          <w:w w:val="80"/>
          <w:sz w:val="16"/>
          <w:szCs w:val="22"/>
          <w:lang w:eastAsia="zh-CN"/>
        </w:rPr>
        <w:t>202</w:t>
      </w:r>
      <w:r w:rsidRPr="004C3349">
        <w:rPr>
          <w:rFonts w:ascii="Calibri" w:hAnsi="Calibri" w:cs="Calibri"/>
          <w:w w:val="80"/>
          <w:sz w:val="20"/>
          <w:szCs w:val="20"/>
          <w:lang w:eastAsia="zh-CN"/>
        </w:rPr>
        <w:t>4</w:t>
      </w:r>
      <w:r w:rsidRPr="004C3349">
        <w:rPr>
          <w:rFonts w:ascii="Microsoft Sans Serif" w:hAnsi="Microsoft Sans Serif" w:cs="Calibri"/>
          <w:w w:val="80"/>
          <w:sz w:val="16"/>
          <w:szCs w:val="22"/>
          <w:lang w:eastAsia="zh-CN"/>
        </w:rPr>
        <w:t>.0</w:t>
      </w:r>
      <w:r w:rsidRPr="004C3349">
        <w:rPr>
          <w:rFonts w:ascii="Calibri" w:hAnsi="Calibri" w:cs="Calibri"/>
          <w:w w:val="80"/>
          <w:sz w:val="12"/>
          <w:szCs w:val="22"/>
          <w:lang w:eastAsia="zh-CN"/>
        </w:rPr>
        <w:t>5</w:t>
      </w:r>
      <w:r w:rsidRPr="004C3349">
        <w:rPr>
          <w:rFonts w:ascii="Microsoft Sans Serif" w:hAnsi="Microsoft Sans Serif" w:cs="Calibri"/>
          <w:w w:val="80"/>
          <w:sz w:val="16"/>
          <w:szCs w:val="22"/>
          <w:lang w:eastAsia="zh-CN"/>
        </w:rPr>
        <w:t>.</w:t>
      </w:r>
      <w:r w:rsidRPr="004C3349">
        <w:rPr>
          <w:rFonts w:ascii="Calibri" w:hAnsi="Calibri" w:cs="Calibri"/>
          <w:w w:val="80"/>
          <w:sz w:val="12"/>
          <w:szCs w:val="22"/>
          <w:lang w:eastAsia="zh-CN"/>
        </w:rPr>
        <w:t>24</w:t>
      </w:r>
      <w:r w:rsidRPr="004C3349">
        <w:rPr>
          <w:rFonts w:ascii="Calibri" w:hAnsi="Calibri" w:cs="Calibri"/>
          <w:spacing w:val="64"/>
          <w:sz w:val="12"/>
          <w:szCs w:val="22"/>
          <w:lang w:eastAsia="zh-CN"/>
        </w:rPr>
        <w:t xml:space="preserve"> </w:t>
      </w:r>
      <w:r w:rsidRPr="004C3349">
        <w:rPr>
          <w:rFonts w:ascii="Microsoft Sans Serif" w:hAnsi="Microsoft Sans Serif" w:cs="Calibri"/>
          <w:w w:val="80"/>
          <w:sz w:val="16"/>
          <w:szCs w:val="22"/>
          <w:lang w:eastAsia="zh-CN"/>
        </w:rPr>
        <w:t>1</w:t>
      </w:r>
      <w:r w:rsidRPr="004C3349">
        <w:rPr>
          <w:rFonts w:ascii="Microsoft Sans Serif" w:hAnsi="Microsoft Sans Serif" w:cs="Calibri"/>
          <w:spacing w:val="-9"/>
          <w:w w:val="80"/>
          <w:sz w:val="16"/>
          <w:szCs w:val="22"/>
          <w:lang w:eastAsia="zh-CN"/>
        </w:rPr>
        <w:t xml:space="preserve"> </w:t>
      </w:r>
      <w:r w:rsidRPr="004C3349">
        <w:rPr>
          <w:rFonts w:ascii="Calibri" w:hAnsi="Calibri" w:cs="Calibri"/>
          <w:w w:val="80"/>
          <w:sz w:val="12"/>
          <w:szCs w:val="22"/>
          <w:lang w:eastAsia="zh-CN"/>
        </w:rPr>
        <w:t>5</w:t>
      </w:r>
      <w:r w:rsidRPr="004C3349">
        <w:rPr>
          <w:rFonts w:ascii="Microsoft Sans Serif" w:hAnsi="Microsoft Sans Serif" w:cs="Calibri"/>
          <w:w w:val="80"/>
          <w:sz w:val="16"/>
          <w:szCs w:val="22"/>
          <w:lang w:eastAsia="zh-CN"/>
        </w:rPr>
        <w:t>:25:36</w:t>
      </w:r>
      <w:r w:rsidRPr="004C3349">
        <w:rPr>
          <w:rFonts w:ascii="Microsoft Sans Serif" w:hAnsi="Microsoft Sans Serif" w:cs="Calibri"/>
          <w:spacing w:val="-2"/>
          <w:w w:val="80"/>
          <w:sz w:val="16"/>
          <w:szCs w:val="22"/>
          <w:lang w:eastAsia="zh-CN"/>
        </w:rPr>
        <w:t xml:space="preserve"> +03'00'</w:t>
      </w:r>
    </w:p>
    <w:p w:rsidR="00B12E94" w:rsidRDefault="00B12E94"/>
    <w:p w:rsidR="00B12E94" w:rsidRDefault="004C3349"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B12E94" w:rsidRDefault="004C3349">
      <w:pPr>
        <w:contextualSpacing/>
      </w:pPr>
      <w:r>
        <w:rPr>
          <w:sz w:val="16"/>
          <w:szCs w:val="16"/>
        </w:rPr>
        <w:t xml:space="preserve">Исполнитель: Е.В. Васильева, </w:t>
      </w:r>
    </w:p>
    <w:p w:rsidR="00B12E94" w:rsidRDefault="004C3349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       зам. директора по УВР</w:t>
      </w:r>
    </w:p>
    <w:p w:rsidR="00B12E94" w:rsidRDefault="004C3349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Рассылка: 2 экз.</w:t>
      </w:r>
    </w:p>
    <w:p w:rsidR="00B12E94" w:rsidRDefault="004C3349">
      <w:pPr>
        <w:tabs>
          <w:tab w:val="left" w:pos="1111"/>
        </w:tabs>
        <w:contextualSpacing/>
        <w:rPr>
          <w:sz w:val="16"/>
          <w:szCs w:val="16"/>
        </w:rPr>
      </w:pPr>
      <w:r>
        <w:rPr>
          <w:sz w:val="16"/>
          <w:szCs w:val="16"/>
        </w:rPr>
        <w:tab/>
        <w:t>1 - дело</w:t>
      </w:r>
    </w:p>
    <w:p w:rsidR="00B12E94" w:rsidRDefault="004C3349">
      <w:pPr>
        <w:tabs>
          <w:tab w:val="left" w:pos="1111"/>
        </w:tabs>
        <w:contextualSpacing/>
      </w:pPr>
      <w:r>
        <w:rPr>
          <w:sz w:val="16"/>
          <w:szCs w:val="16"/>
        </w:rPr>
        <w:tab/>
        <w:t xml:space="preserve">1 – учительская                 </w:t>
      </w:r>
    </w:p>
    <w:sectPr w:rsidR="00B12E94" w:rsidSect="00B12E94">
      <w:pgSz w:w="11906" w:h="16838"/>
      <w:pgMar w:top="284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12E94"/>
    <w:rsid w:val="004C3349"/>
    <w:rsid w:val="00957BC7"/>
    <w:rsid w:val="00983930"/>
    <w:rsid w:val="00B1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913C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913C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135C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аголовок"/>
    <w:basedOn w:val="a"/>
    <w:next w:val="a7"/>
    <w:qFormat/>
    <w:rsid w:val="00B12E94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437474"/>
    <w:pPr>
      <w:spacing w:after="140" w:line="276" w:lineRule="auto"/>
    </w:pPr>
  </w:style>
  <w:style w:type="paragraph" w:styleId="a8">
    <w:name w:val="List"/>
    <w:basedOn w:val="a7"/>
    <w:rsid w:val="00437474"/>
    <w:rPr>
      <w:rFonts w:cs="Mangal"/>
    </w:rPr>
  </w:style>
  <w:style w:type="paragraph" w:customStyle="1" w:styleId="Caption">
    <w:name w:val="Caption"/>
    <w:basedOn w:val="a"/>
    <w:qFormat/>
    <w:rsid w:val="00B12E94"/>
    <w:pPr>
      <w:suppressLineNumbers/>
      <w:spacing w:before="120" w:after="120"/>
    </w:pPr>
    <w:rPr>
      <w:rFonts w:cs="Arial Unicode MS"/>
      <w:i/>
      <w:iCs/>
    </w:rPr>
  </w:style>
  <w:style w:type="paragraph" w:styleId="a9">
    <w:name w:val="index heading"/>
    <w:basedOn w:val="a"/>
    <w:qFormat/>
    <w:rsid w:val="00437474"/>
    <w:pPr>
      <w:suppressLineNumbers/>
    </w:pPr>
    <w:rPr>
      <w:rFonts w:cs="Mangal"/>
    </w:rPr>
  </w:style>
  <w:style w:type="paragraph" w:styleId="aa">
    <w:name w:val="Title"/>
    <w:basedOn w:val="a"/>
    <w:next w:val="a7"/>
    <w:qFormat/>
    <w:rsid w:val="0043747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caption"/>
    <w:basedOn w:val="a"/>
    <w:qFormat/>
    <w:rsid w:val="00437474"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Верхний и нижний колонтитулы"/>
    <w:basedOn w:val="a"/>
    <w:qFormat/>
    <w:rsid w:val="00437474"/>
  </w:style>
  <w:style w:type="paragraph" w:customStyle="1" w:styleId="ad">
    <w:name w:val="Колонтитул"/>
    <w:basedOn w:val="a"/>
    <w:qFormat/>
    <w:rsid w:val="00B12E94"/>
  </w:style>
  <w:style w:type="paragraph" w:customStyle="1" w:styleId="Header">
    <w:name w:val="Header"/>
    <w:basedOn w:val="a"/>
    <w:uiPriority w:val="99"/>
    <w:semiHidden/>
    <w:unhideWhenUsed/>
    <w:rsid w:val="00913C1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unhideWhenUsed/>
    <w:rsid w:val="00913C13"/>
    <w:pPr>
      <w:tabs>
        <w:tab w:val="center" w:pos="4677"/>
        <w:tab w:val="right" w:pos="9355"/>
      </w:tabs>
    </w:pPr>
  </w:style>
  <w:style w:type="paragraph" w:styleId="ae">
    <w:name w:val="List Paragraph"/>
    <w:basedOn w:val="a"/>
    <w:uiPriority w:val="34"/>
    <w:qFormat/>
    <w:rsid w:val="000A7228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135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444</Words>
  <Characters>2536</Characters>
  <Application>Microsoft Office Word</Application>
  <DocSecurity>0</DocSecurity>
  <Lines>21</Lines>
  <Paragraphs>5</Paragraphs>
  <ScaleCrop>false</ScaleCrop>
  <Company>СОШ Абезь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Пользователь</cp:lastModifiedBy>
  <cp:revision>39</cp:revision>
  <cp:lastPrinted>2024-06-13T19:20:00Z</cp:lastPrinted>
  <dcterms:created xsi:type="dcterms:W3CDTF">2013-02-27T04:55:00Z</dcterms:created>
  <dcterms:modified xsi:type="dcterms:W3CDTF">2024-07-29T13:05:00Z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